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10" w:rsidRDefault="000C6C10" w:rsidP="000C6C10">
      <w:pPr>
        <w:widowControl w:val="0"/>
        <w:tabs>
          <w:tab w:val="left" w:pos="0"/>
          <w:tab w:val="left" w:pos="5387"/>
        </w:tabs>
        <w:autoSpaceDE w:val="0"/>
        <w:autoSpaceDN w:val="0"/>
        <w:adjustRightInd w:val="0"/>
        <w:spacing w:line="360" w:lineRule="auto"/>
        <w:ind w:left="5387" w:right="27"/>
        <w:rPr>
          <w:lang w:val="ru-RU"/>
        </w:rPr>
      </w:pPr>
      <w:r>
        <w:rPr>
          <w:lang w:val="ru-RU"/>
        </w:rPr>
        <w:t>Приложение</w:t>
      </w:r>
    </w:p>
    <w:p w:rsidR="00C86A35" w:rsidRDefault="001A75EE" w:rsidP="000C6C10">
      <w:pPr>
        <w:widowControl w:val="0"/>
        <w:tabs>
          <w:tab w:val="left" w:pos="0"/>
          <w:tab w:val="left" w:pos="5387"/>
        </w:tabs>
        <w:autoSpaceDE w:val="0"/>
        <w:autoSpaceDN w:val="0"/>
        <w:adjustRightInd w:val="0"/>
        <w:spacing w:line="360" w:lineRule="auto"/>
        <w:ind w:left="5387" w:right="27"/>
        <w:rPr>
          <w:lang w:val="ru-RU"/>
        </w:rPr>
      </w:pPr>
      <w:r w:rsidRPr="00DD57EA">
        <w:rPr>
          <w:lang w:val="ru-RU"/>
        </w:rPr>
        <w:t>УТВЕР</w:t>
      </w:r>
      <w:r w:rsidR="00C86A35">
        <w:rPr>
          <w:lang w:val="ru-RU"/>
        </w:rPr>
        <w:t>ЖДЕНА</w:t>
      </w:r>
    </w:p>
    <w:p w:rsidR="00A159E4" w:rsidRDefault="00C86A35" w:rsidP="000C6C10">
      <w:pPr>
        <w:widowControl w:val="0"/>
        <w:tabs>
          <w:tab w:val="left" w:pos="0"/>
          <w:tab w:val="left" w:pos="5387"/>
        </w:tabs>
        <w:autoSpaceDE w:val="0"/>
        <w:autoSpaceDN w:val="0"/>
        <w:adjustRightInd w:val="0"/>
        <w:ind w:left="5387" w:right="27"/>
        <w:contextualSpacing/>
        <w:rPr>
          <w:lang w:val="ru-RU"/>
        </w:rPr>
      </w:pPr>
      <w:r>
        <w:rPr>
          <w:lang w:val="ru-RU"/>
        </w:rPr>
        <w:t>п</w:t>
      </w:r>
      <w:r w:rsidR="00B64911" w:rsidRPr="00DD57EA">
        <w:rPr>
          <w:lang w:val="ru-RU"/>
        </w:rPr>
        <w:t>остановлением</w:t>
      </w:r>
      <w:r w:rsidR="00A159E4">
        <w:rPr>
          <w:lang w:val="ru-RU"/>
        </w:rPr>
        <w:t xml:space="preserve"> </w:t>
      </w:r>
      <w:r w:rsidR="001A75EE" w:rsidRPr="00DD57EA">
        <w:rPr>
          <w:lang w:val="ru-RU"/>
        </w:rPr>
        <w:t xml:space="preserve">администрации </w:t>
      </w:r>
    </w:p>
    <w:p w:rsidR="000C6C10" w:rsidRDefault="00C86A35" w:rsidP="000C6C10">
      <w:pPr>
        <w:widowControl w:val="0"/>
        <w:tabs>
          <w:tab w:val="left" w:pos="0"/>
          <w:tab w:val="left" w:pos="5387"/>
        </w:tabs>
        <w:autoSpaceDE w:val="0"/>
        <w:autoSpaceDN w:val="0"/>
        <w:adjustRightInd w:val="0"/>
        <w:ind w:left="5387" w:right="27"/>
        <w:contextualSpacing/>
        <w:rPr>
          <w:lang w:val="ru-RU"/>
        </w:rPr>
      </w:pPr>
      <w:r w:rsidRPr="00C86A35">
        <w:rPr>
          <w:lang w:val="ru-RU"/>
        </w:rPr>
        <w:t xml:space="preserve">Советского района </w:t>
      </w:r>
    </w:p>
    <w:p w:rsidR="00C86A35" w:rsidRDefault="007C75B8" w:rsidP="000C6C10">
      <w:pPr>
        <w:widowControl w:val="0"/>
        <w:tabs>
          <w:tab w:val="left" w:pos="0"/>
          <w:tab w:val="left" w:pos="5387"/>
        </w:tabs>
        <w:autoSpaceDE w:val="0"/>
        <w:autoSpaceDN w:val="0"/>
        <w:adjustRightInd w:val="0"/>
        <w:ind w:left="5387" w:right="27"/>
        <w:contextualSpacing/>
        <w:rPr>
          <w:lang w:val="ru-RU"/>
        </w:rPr>
      </w:pPr>
      <w:r>
        <w:rPr>
          <w:lang w:val="ru-RU"/>
        </w:rPr>
        <w:t>от  25.12.2020  № 852</w:t>
      </w:r>
    </w:p>
    <w:p w:rsidR="000A6827" w:rsidRPr="000A6827" w:rsidRDefault="000A6827" w:rsidP="00DA1E17">
      <w:pPr>
        <w:widowControl w:val="0"/>
        <w:tabs>
          <w:tab w:val="left" w:pos="4680"/>
        </w:tabs>
        <w:autoSpaceDE w:val="0"/>
        <w:autoSpaceDN w:val="0"/>
        <w:adjustRightInd w:val="0"/>
        <w:ind w:right="4419"/>
        <w:jc w:val="right"/>
        <w:rPr>
          <w:b/>
          <w:lang w:val="ru-RU"/>
        </w:rPr>
      </w:pPr>
      <w:r>
        <w:rPr>
          <w:b/>
          <w:lang w:val="ru-RU"/>
        </w:rPr>
        <w:tab/>
      </w:r>
    </w:p>
    <w:p w:rsidR="00B64911" w:rsidRDefault="00B64911">
      <w:pPr>
        <w:widowControl w:val="0"/>
        <w:autoSpaceDE w:val="0"/>
        <w:autoSpaceDN w:val="0"/>
        <w:adjustRightInd w:val="0"/>
        <w:ind w:firstLine="540"/>
        <w:jc w:val="both"/>
        <w:rPr>
          <w:lang w:val="ru-RU"/>
        </w:rPr>
      </w:pPr>
    </w:p>
    <w:p w:rsidR="00B67E67" w:rsidRPr="00DD57EA" w:rsidRDefault="00B67E67">
      <w:pPr>
        <w:widowControl w:val="0"/>
        <w:autoSpaceDE w:val="0"/>
        <w:autoSpaceDN w:val="0"/>
        <w:adjustRightInd w:val="0"/>
        <w:ind w:firstLine="540"/>
        <w:jc w:val="both"/>
        <w:rPr>
          <w:lang w:val="ru-RU"/>
        </w:rPr>
      </w:pPr>
    </w:p>
    <w:p w:rsidR="00B67E67" w:rsidRPr="000C6C10" w:rsidRDefault="00B67E67" w:rsidP="001A75EE">
      <w:pPr>
        <w:widowControl w:val="0"/>
        <w:autoSpaceDE w:val="0"/>
        <w:autoSpaceDN w:val="0"/>
        <w:adjustRightInd w:val="0"/>
        <w:ind w:firstLine="540"/>
        <w:jc w:val="center"/>
        <w:rPr>
          <w:b/>
          <w:bCs/>
          <w:caps/>
          <w:lang w:val="ru-RU"/>
        </w:rPr>
      </w:pPr>
      <w:bookmarkStart w:id="0" w:name="Par31"/>
      <w:bookmarkEnd w:id="0"/>
      <w:r w:rsidRPr="000C6C10">
        <w:rPr>
          <w:b/>
          <w:bCs/>
          <w:caps/>
          <w:lang w:val="ru-RU"/>
        </w:rPr>
        <w:t>Муниципальная программа</w:t>
      </w:r>
    </w:p>
    <w:p w:rsidR="001A75EE" w:rsidRPr="000C6C10" w:rsidRDefault="001A75EE" w:rsidP="001A75EE">
      <w:pPr>
        <w:widowControl w:val="0"/>
        <w:autoSpaceDE w:val="0"/>
        <w:autoSpaceDN w:val="0"/>
        <w:adjustRightInd w:val="0"/>
        <w:ind w:firstLine="540"/>
        <w:jc w:val="center"/>
        <w:rPr>
          <w:b/>
          <w:bCs/>
          <w:caps/>
          <w:lang w:val="ru-RU"/>
        </w:rPr>
      </w:pPr>
      <w:r w:rsidRPr="000C6C10">
        <w:rPr>
          <w:b/>
          <w:bCs/>
          <w:caps/>
          <w:lang w:val="ru-RU"/>
        </w:rPr>
        <w:t>Советского муниципального района Кировской области</w:t>
      </w:r>
    </w:p>
    <w:p w:rsidR="00B64911" w:rsidRPr="000C6C10" w:rsidRDefault="001A75EE" w:rsidP="001A75EE">
      <w:pPr>
        <w:widowControl w:val="0"/>
        <w:autoSpaceDE w:val="0"/>
        <w:autoSpaceDN w:val="0"/>
        <w:adjustRightInd w:val="0"/>
        <w:ind w:firstLine="540"/>
        <w:jc w:val="center"/>
        <w:rPr>
          <w:b/>
          <w:bCs/>
          <w:caps/>
          <w:lang w:val="ru-RU"/>
        </w:rPr>
      </w:pPr>
      <w:r w:rsidRPr="000C6C10">
        <w:rPr>
          <w:b/>
          <w:bCs/>
          <w:caps/>
          <w:lang w:val="ru-RU"/>
        </w:rPr>
        <w:t xml:space="preserve"> </w:t>
      </w:r>
      <w:r w:rsidR="0089634B" w:rsidRPr="000C6C10">
        <w:rPr>
          <w:b/>
          <w:bCs/>
          <w:caps/>
          <w:lang w:val="ru-RU"/>
        </w:rPr>
        <w:t>«</w:t>
      </w:r>
      <w:r w:rsidRPr="000C6C10">
        <w:rPr>
          <w:b/>
          <w:bCs/>
          <w:caps/>
          <w:lang w:val="ru-RU"/>
        </w:rPr>
        <w:t>Развитие  муниципального управления</w:t>
      </w:r>
      <w:r w:rsidR="0089634B" w:rsidRPr="000C6C10">
        <w:rPr>
          <w:b/>
          <w:bCs/>
          <w:caps/>
          <w:lang w:val="ru-RU"/>
        </w:rPr>
        <w:t>»</w:t>
      </w:r>
      <w:r w:rsidR="007C75B8">
        <w:rPr>
          <w:b/>
          <w:bCs/>
          <w:caps/>
          <w:lang w:val="ru-RU"/>
        </w:rPr>
        <w:t xml:space="preserve"> </w:t>
      </w:r>
    </w:p>
    <w:p w:rsidR="0028117F" w:rsidRDefault="0028117F" w:rsidP="0028117F">
      <w:pPr>
        <w:pStyle w:val="ConsPlusNonformat"/>
        <w:rPr>
          <w:rFonts w:ascii="Times New Roman" w:hAnsi="Times New Roman" w:cs="Times New Roman"/>
          <w:sz w:val="24"/>
          <w:szCs w:val="24"/>
        </w:rPr>
      </w:pPr>
    </w:p>
    <w:p w:rsidR="00B67E67" w:rsidRDefault="00B67E67" w:rsidP="0028117F">
      <w:pPr>
        <w:pStyle w:val="ConsPlusNonformat"/>
        <w:rPr>
          <w:rFonts w:ascii="Times New Roman" w:hAnsi="Times New Roman" w:cs="Times New Roman"/>
          <w:sz w:val="24"/>
          <w:szCs w:val="24"/>
        </w:rPr>
      </w:pPr>
    </w:p>
    <w:p w:rsidR="0028117F" w:rsidRPr="00B67E67" w:rsidRDefault="0028117F" w:rsidP="0028117F">
      <w:pPr>
        <w:pStyle w:val="ConsPlusNonformat"/>
        <w:jc w:val="center"/>
        <w:rPr>
          <w:rFonts w:ascii="Times New Roman" w:hAnsi="Times New Roman" w:cs="Times New Roman"/>
          <w:b/>
          <w:sz w:val="24"/>
          <w:szCs w:val="24"/>
        </w:rPr>
      </w:pPr>
      <w:bookmarkStart w:id="1" w:name="Par1005"/>
      <w:bookmarkEnd w:id="1"/>
      <w:r w:rsidRPr="00B67E67">
        <w:rPr>
          <w:rFonts w:ascii="Times New Roman" w:hAnsi="Times New Roman" w:cs="Times New Roman"/>
          <w:b/>
          <w:sz w:val="24"/>
          <w:szCs w:val="24"/>
        </w:rPr>
        <w:t>ПАСПОРТ</w:t>
      </w:r>
    </w:p>
    <w:p w:rsidR="003F4FB1" w:rsidRPr="00B67E67" w:rsidRDefault="0028117F" w:rsidP="0028117F">
      <w:pPr>
        <w:pStyle w:val="ConsPlusNonformat"/>
        <w:jc w:val="center"/>
        <w:rPr>
          <w:rFonts w:ascii="Times New Roman" w:hAnsi="Times New Roman" w:cs="Times New Roman"/>
          <w:b/>
          <w:sz w:val="24"/>
          <w:szCs w:val="24"/>
        </w:rPr>
      </w:pPr>
      <w:r w:rsidRPr="00B67E67">
        <w:rPr>
          <w:rFonts w:ascii="Times New Roman" w:hAnsi="Times New Roman" w:cs="Times New Roman"/>
          <w:b/>
          <w:sz w:val="24"/>
          <w:szCs w:val="24"/>
        </w:rPr>
        <w:t xml:space="preserve">муниципальной программы </w:t>
      </w:r>
    </w:p>
    <w:p w:rsidR="003F4FB1" w:rsidRPr="00B67E67" w:rsidRDefault="0028117F" w:rsidP="0028117F">
      <w:pPr>
        <w:pStyle w:val="ConsPlusNonformat"/>
        <w:jc w:val="center"/>
        <w:rPr>
          <w:rFonts w:ascii="Times New Roman" w:hAnsi="Times New Roman" w:cs="Times New Roman"/>
          <w:b/>
          <w:sz w:val="24"/>
          <w:szCs w:val="24"/>
        </w:rPr>
      </w:pPr>
      <w:r w:rsidRPr="00B67E67">
        <w:rPr>
          <w:rFonts w:ascii="Times New Roman" w:hAnsi="Times New Roman" w:cs="Times New Roman"/>
          <w:b/>
          <w:sz w:val="24"/>
          <w:szCs w:val="24"/>
        </w:rPr>
        <w:t xml:space="preserve">Советского </w:t>
      </w:r>
      <w:r w:rsidR="003F4FB1" w:rsidRPr="00B67E67">
        <w:rPr>
          <w:rFonts w:ascii="Times New Roman" w:hAnsi="Times New Roman" w:cs="Times New Roman"/>
          <w:b/>
          <w:sz w:val="24"/>
          <w:szCs w:val="24"/>
        </w:rPr>
        <w:t xml:space="preserve">муниципального </w:t>
      </w:r>
      <w:r w:rsidRPr="00B67E67">
        <w:rPr>
          <w:rFonts w:ascii="Times New Roman" w:hAnsi="Times New Roman" w:cs="Times New Roman"/>
          <w:b/>
          <w:sz w:val="24"/>
          <w:szCs w:val="24"/>
        </w:rPr>
        <w:t>района</w:t>
      </w:r>
      <w:r w:rsidR="003F4FB1" w:rsidRPr="00B67E67">
        <w:rPr>
          <w:rFonts w:ascii="Times New Roman" w:hAnsi="Times New Roman" w:cs="Times New Roman"/>
          <w:b/>
          <w:sz w:val="24"/>
          <w:szCs w:val="24"/>
        </w:rPr>
        <w:t xml:space="preserve"> Кировской области</w:t>
      </w:r>
    </w:p>
    <w:p w:rsidR="0028117F" w:rsidRDefault="0089634B" w:rsidP="0028117F">
      <w:pPr>
        <w:pStyle w:val="ConsPlusNonformat"/>
        <w:jc w:val="center"/>
        <w:rPr>
          <w:rFonts w:ascii="Times New Roman" w:hAnsi="Times New Roman" w:cs="Times New Roman"/>
          <w:b/>
          <w:bCs/>
          <w:sz w:val="24"/>
          <w:szCs w:val="24"/>
        </w:rPr>
      </w:pPr>
      <w:r w:rsidRPr="00B67E67">
        <w:rPr>
          <w:rFonts w:ascii="Times New Roman" w:hAnsi="Times New Roman" w:cs="Times New Roman"/>
          <w:b/>
          <w:bCs/>
          <w:sz w:val="24"/>
          <w:szCs w:val="24"/>
        </w:rPr>
        <w:t>«</w:t>
      </w:r>
      <w:r w:rsidR="0028117F" w:rsidRPr="00B67E67">
        <w:rPr>
          <w:rFonts w:ascii="Times New Roman" w:hAnsi="Times New Roman" w:cs="Times New Roman"/>
          <w:b/>
          <w:bCs/>
          <w:sz w:val="24"/>
          <w:szCs w:val="24"/>
        </w:rPr>
        <w:t>Развитие  муниципального управления</w:t>
      </w:r>
      <w:r w:rsidRPr="00B67E67">
        <w:rPr>
          <w:rFonts w:ascii="Times New Roman" w:hAnsi="Times New Roman" w:cs="Times New Roman"/>
          <w:b/>
          <w:bCs/>
          <w:sz w:val="24"/>
          <w:szCs w:val="24"/>
        </w:rPr>
        <w:t>»</w:t>
      </w:r>
      <w:r w:rsidR="007C75B8">
        <w:rPr>
          <w:rFonts w:ascii="Times New Roman" w:hAnsi="Times New Roman" w:cs="Times New Roman"/>
          <w:b/>
          <w:bCs/>
          <w:sz w:val="24"/>
          <w:szCs w:val="24"/>
        </w:rPr>
        <w:t xml:space="preserve"> </w:t>
      </w:r>
    </w:p>
    <w:p w:rsidR="001A2439" w:rsidRPr="00B67E67" w:rsidRDefault="001A2439" w:rsidP="0028117F">
      <w:pPr>
        <w:pStyle w:val="ConsPlusNonformat"/>
        <w:jc w:val="center"/>
        <w:rPr>
          <w:rFonts w:ascii="Times New Roman" w:hAnsi="Times New Roman" w:cs="Times New Roman"/>
          <w:b/>
          <w:bCs/>
          <w:sz w:val="24"/>
          <w:szCs w:val="24"/>
        </w:rPr>
      </w:pPr>
    </w:p>
    <w:p w:rsidR="00C23899" w:rsidRPr="00704893" w:rsidRDefault="00C23899" w:rsidP="0028117F">
      <w:pPr>
        <w:pStyle w:val="ConsPlusNonformat"/>
        <w:jc w:val="center"/>
        <w:rPr>
          <w:rFonts w:ascii="Times New Roman" w:hAnsi="Times New Roman" w:cs="Times New Roman"/>
          <w:sz w:val="24"/>
          <w:szCs w:val="24"/>
        </w:rPr>
      </w:pPr>
    </w:p>
    <w:tbl>
      <w:tblPr>
        <w:tblW w:w="9360" w:type="dxa"/>
        <w:tblCellSpacing w:w="5" w:type="nil"/>
        <w:tblInd w:w="75" w:type="dxa"/>
        <w:tblLayout w:type="fixed"/>
        <w:tblCellMar>
          <w:left w:w="75" w:type="dxa"/>
          <w:right w:w="75" w:type="dxa"/>
        </w:tblCellMar>
        <w:tblLook w:val="0000"/>
      </w:tblPr>
      <w:tblGrid>
        <w:gridCol w:w="4500"/>
        <w:gridCol w:w="4860"/>
      </w:tblGrid>
      <w:tr w:rsidR="0028117F" w:rsidRPr="007C75B8" w:rsidTr="005A4395">
        <w:trPr>
          <w:trHeight w:val="400"/>
          <w:tblCellSpacing w:w="5" w:type="nil"/>
        </w:trPr>
        <w:tc>
          <w:tcPr>
            <w:tcW w:w="4500" w:type="dxa"/>
            <w:tcBorders>
              <w:top w:val="single" w:sz="4" w:space="0" w:color="auto"/>
              <w:left w:val="single" w:sz="4" w:space="0" w:color="auto"/>
              <w:bottom w:val="single" w:sz="4" w:space="0" w:color="auto"/>
              <w:right w:val="single" w:sz="4" w:space="0" w:color="auto"/>
            </w:tcBorders>
          </w:tcPr>
          <w:p w:rsidR="0028117F" w:rsidRPr="002C31A8" w:rsidRDefault="0028117F" w:rsidP="0028117F">
            <w:pPr>
              <w:pStyle w:val="ConsPlusCell"/>
            </w:pPr>
            <w:r w:rsidRPr="002C31A8">
              <w:t>Ответственный исполнитель муниципальной</w:t>
            </w:r>
            <w:r w:rsidR="005A4395">
              <w:t xml:space="preserve"> </w:t>
            </w:r>
            <w:r w:rsidRPr="002C31A8">
              <w:t>программы</w:t>
            </w:r>
            <w:r>
              <w:t xml:space="preserve"> </w:t>
            </w:r>
          </w:p>
        </w:tc>
        <w:tc>
          <w:tcPr>
            <w:tcW w:w="4860" w:type="dxa"/>
            <w:tcBorders>
              <w:top w:val="single" w:sz="4" w:space="0" w:color="auto"/>
              <w:left w:val="single" w:sz="4" w:space="0" w:color="auto"/>
              <w:bottom w:val="single" w:sz="4" w:space="0" w:color="auto"/>
              <w:right w:val="single" w:sz="4" w:space="0" w:color="auto"/>
            </w:tcBorders>
          </w:tcPr>
          <w:p w:rsidR="0028117F" w:rsidRPr="002C31A8" w:rsidRDefault="002253D6" w:rsidP="0028117F">
            <w:pPr>
              <w:pStyle w:val="ConsPlusCell"/>
            </w:pPr>
            <w:r>
              <w:t>отдел экономического развития и торговли администрации</w:t>
            </w:r>
            <w:r w:rsidR="0028117F">
              <w:t xml:space="preserve"> Советского района</w:t>
            </w:r>
          </w:p>
        </w:tc>
      </w:tr>
      <w:tr w:rsidR="0028117F" w:rsidRPr="007C75B8" w:rsidTr="005A4395">
        <w:trPr>
          <w:tblCellSpacing w:w="5" w:type="nil"/>
        </w:trPr>
        <w:tc>
          <w:tcPr>
            <w:tcW w:w="4500" w:type="dxa"/>
            <w:tcBorders>
              <w:left w:val="single" w:sz="4" w:space="0" w:color="auto"/>
              <w:bottom w:val="single" w:sz="4" w:space="0" w:color="auto"/>
              <w:right w:val="single" w:sz="4" w:space="0" w:color="auto"/>
            </w:tcBorders>
          </w:tcPr>
          <w:p w:rsidR="0028117F" w:rsidRPr="002C31A8" w:rsidRDefault="0028117F" w:rsidP="0028117F">
            <w:pPr>
              <w:pStyle w:val="ConsPlusCell"/>
            </w:pPr>
            <w:r w:rsidRPr="002C31A8">
              <w:t>Соисполнители муниципальной программы</w:t>
            </w:r>
            <w:r>
              <w:t xml:space="preserve"> </w:t>
            </w:r>
          </w:p>
        </w:tc>
        <w:tc>
          <w:tcPr>
            <w:tcW w:w="4860" w:type="dxa"/>
            <w:tcBorders>
              <w:left w:val="single" w:sz="4" w:space="0" w:color="auto"/>
              <w:bottom w:val="single" w:sz="4" w:space="0" w:color="auto"/>
              <w:right w:val="single" w:sz="4" w:space="0" w:color="auto"/>
            </w:tcBorders>
          </w:tcPr>
          <w:p w:rsidR="0028117F" w:rsidRDefault="0028117F" w:rsidP="0028117F">
            <w:pPr>
              <w:pStyle w:val="ConsPlusCell"/>
            </w:pPr>
            <w:r>
              <w:t>структурные подразделения администрации Советского района</w:t>
            </w:r>
            <w:r w:rsidR="00151C25">
              <w:t>:</w:t>
            </w:r>
          </w:p>
          <w:p w:rsidR="00151C25" w:rsidRDefault="00151C25" w:rsidP="0028117F">
            <w:pPr>
              <w:pStyle w:val="ConsPlusCell"/>
            </w:pPr>
            <w:r>
              <w:t>отдел юридической и кадровой работы;</w:t>
            </w:r>
          </w:p>
          <w:p w:rsidR="00151C25" w:rsidRDefault="00151C25" w:rsidP="0028117F">
            <w:pPr>
              <w:pStyle w:val="ConsPlusCell"/>
            </w:pPr>
            <w:r>
              <w:t>отдел документационного и информационно-технического обеспечения</w:t>
            </w:r>
            <w:r w:rsidR="00580DAA">
              <w:t>;</w:t>
            </w:r>
          </w:p>
          <w:p w:rsidR="00580DAA" w:rsidRDefault="00580DAA" w:rsidP="0028117F">
            <w:pPr>
              <w:pStyle w:val="ConsPlusCell"/>
            </w:pPr>
            <w:r>
              <w:t>отдел бухгалтерского учёта и отчётности</w:t>
            </w:r>
            <w:r w:rsidR="00AD12AB">
              <w:t>;</w:t>
            </w:r>
          </w:p>
          <w:p w:rsidR="00AD12AB" w:rsidRDefault="00AD12AB" w:rsidP="0028117F">
            <w:pPr>
              <w:pStyle w:val="ConsPlusCell"/>
            </w:pPr>
            <w:r>
              <w:t>отдел по взаимодействию с районной Думой и органами местного самоуправления поселений</w:t>
            </w:r>
            <w:r w:rsidR="002253D6">
              <w:t>;</w:t>
            </w:r>
          </w:p>
          <w:p w:rsidR="002253D6" w:rsidRDefault="002253D6" w:rsidP="0028117F">
            <w:pPr>
              <w:pStyle w:val="ConsPlusCell"/>
            </w:pPr>
            <w:r>
              <w:t>финансовое управление администрации Советского района</w:t>
            </w:r>
            <w:r w:rsidR="009F2E83">
              <w:t>;</w:t>
            </w:r>
          </w:p>
          <w:p w:rsidR="009F2E83" w:rsidRPr="002C31A8" w:rsidRDefault="009F2E83" w:rsidP="009F2E83">
            <w:pPr>
              <w:pStyle w:val="ConsPlusCell"/>
            </w:pPr>
            <w:r>
              <w:t>управление земельно-имущественных отношений администрации Советского района</w:t>
            </w:r>
          </w:p>
        </w:tc>
      </w:tr>
      <w:tr w:rsidR="0028117F" w:rsidRPr="007C75B8" w:rsidTr="005A4395">
        <w:trPr>
          <w:trHeight w:val="1182"/>
          <w:tblCellSpacing w:w="5" w:type="nil"/>
        </w:trPr>
        <w:tc>
          <w:tcPr>
            <w:tcW w:w="4500" w:type="dxa"/>
            <w:tcBorders>
              <w:left w:val="single" w:sz="4" w:space="0" w:color="auto"/>
              <w:bottom w:val="single" w:sz="4" w:space="0" w:color="auto"/>
              <w:right w:val="single" w:sz="4" w:space="0" w:color="auto"/>
            </w:tcBorders>
          </w:tcPr>
          <w:p w:rsidR="0028117F" w:rsidRPr="002C31A8" w:rsidRDefault="0028117F" w:rsidP="0028117F">
            <w:pPr>
              <w:pStyle w:val="ConsPlusCell"/>
            </w:pPr>
            <w:r w:rsidRPr="002C31A8">
              <w:t>Цел</w:t>
            </w:r>
            <w:r w:rsidR="00FC5662">
              <w:t>ь</w:t>
            </w:r>
            <w:r w:rsidRPr="002C31A8">
              <w:t xml:space="preserve"> муниципальной программы</w:t>
            </w:r>
            <w:r>
              <w:t xml:space="preserve"> </w:t>
            </w:r>
          </w:p>
        </w:tc>
        <w:tc>
          <w:tcPr>
            <w:tcW w:w="4860" w:type="dxa"/>
            <w:tcBorders>
              <w:left w:val="single" w:sz="4" w:space="0" w:color="auto"/>
              <w:bottom w:val="single" w:sz="4" w:space="0" w:color="auto"/>
              <w:right w:val="single" w:sz="4" w:space="0" w:color="auto"/>
            </w:tcBorders>
          </w:tcPr>
          <w:p w:rsidR="0026482C" w:rsidRPr="002C31A8" w:rsidRDefault="0026482C" w:rsidP="0028117F">
            <w:pPr>
              <w:pStyle w:val="ConsPlusCell"/>
            </w:pPr>
            <w:r>
              <w:t>совершенствование системы муниципального управления Советского района</w:t>
            </w:r>
            <w:r w:rsidR="00E05C95">
              <w:t xml:space="preserve"> для обеспечения е</w:t>
            </w:r>
            <w:r w:rsidR="0057681E">
              <w:t>ё</w:t>
            </w:r>
            <w:r w:rsidR="00E05C95">
              <w:t xml:space="preserve"> э</w:t>
            </w:r>
            <w:r>
              <w:t>ффективн</w:t>
            </w:r>
            <w:r w:rsidR="00E05C95">
              <w:t>ой</w:t>
            </w:r>
            <w:r>
              <w:t xml:space="preserve"> деятельности </w:t>
            </w:r>
            <w:r w:rsidR="00FC5662">
              <w:t xml:space="preserve">в интересах населения </w:t>
            </w:r>
          </w:p>
        </w:tc>
      </w:tr>
      <w:tr w:rsidR="0028117F" w:rsidRPr="007C75B8" w:rsidTr="00B02933">
        <w:trPr>
          <w:trHeight w:val="608"/>
          <w:tblCellSpacing w:w="5" w:type="nil"/>
        </w:trPr>
        <w:tc>
          <w:tcPr>
            <w:tcW w:w="4500" w:type="dxa"/>
            <w:tcBorders>
              <w:left w:val="single" w:sz="4" w:space="0" w:color="auto"/>
              <w:bottom w:val="single" w:sz="4" w:space="0" w:color="auto"/>
              <w:right w:val="single" w:sz="4" w:space="0" w:color="auto"/>
            </w:tcBorders>
          </w:tcPr>
          <w:p w:rsidR="0028117F" w:rsidRPr="002C31A8" w:rsidRDefault="0028117F" w:rsidP="0028117F">
            <w:pPr>
              <w:pStyle w:val="ConsPlusCell"/>
            </w:pPr>
            <w:r w:rsidRPr="002C31A8">
              <w:t>Задачи муниципальной программы</w:t>
            </w:r>
            <w:r>
              <w:t xml:space="preserve"> </w:t>
            </w:r>
          </w:p>
        </w:tc>
        <w:tc>
          <w:tcPr>
            <w:tcW w:w="4860" w:type="dxa"/>
            <w:tcBorders>
              <w:left w:val="single" w:sz="4" w:space="0" w:color="auto"/>
              <w:bottom w:val="single" w:sz="4" w:space="0" w:color="auto"/>
              <w:right w:val="single" w:sz="4" w:space="0" w:color="auto"/>
            </w:tcBorders>
          </w:tcPr>
          <w:p w:rsidR="00922524" w:rsidRDefault="00922524" w:rsidP="00922524">
            <w:pPr>
              <w:pStyle w:val="ConsPlusCell"/>
            </w:pPr>
            <w:r w:rsidRPr="00F42474">
              <w:t>повышение доверия населения к местной власти, обеспечение её информационной открытости и доступности;</w:t>
            </w:r>
          </w:p>
          <w:p w:rsidR="00A75B9F" w:rsidRPr="00F42474" w:rsidRDefault="00A75B9F" w:rsidP="00922524">
            <w:pPr>
              <w:pStyle w:val="ConsPlusCell"/>
            </w:pPr>
          </w:p>
          <w:p w:rsidR="00A75B9F" w:rsidRDefault="007E26CF" w:rsidP="0028117F">
            <w:pPr>
              <w:pStyle w:val="ConsPlusCell"/>
            </w:pPr>
            <w:r w:rsidRPr="00F42474">
              <w:t xml:space="preserve">повышение </w:t>
            </w:r>
            <w:r w:rsidR="00383B2D" w:rsidRPr="00F42474">
              <w:t xml:space="preserve">уровня </w:t>
            </w:r>
            <w:r w:rsidRPr="00F42474">
              <w:t>управленческой культуры и исполнительской дисциплины муниципальных служащих;</w:t>
            </w:r>
          </w:p>
          <w:p w:rsidR="007E26CF" w:rsidRPr="00F42474" w:rsidRDefault="007E26CF" w:rsidP="0028117F">
            <w:pPr>
              <w:pStyle w:val="ConsPlusCell"/>
            </w:pPr>
            <w:r w:rsidRPr="00F42474">
              <w:t xml:space="preserve"> </w:t>
            </w:r>
          </w:p>
          <w:p w:rsidR="00446DEF" w:rsidRDefault="00B02933" w:rsidP="00082041">
            <w:pPr>
              <w:pStyle w:val="ConsPlusCell"/>
            </w:pPr>
            <w:r w:rsidRPr="00F42474">
              <w:t>организация эффективной системы предоставления муниципальных услуг и осущ</w:t>
            </w:r>
            <w:r w:rsidR="00082041" w:rsidRPr="00F42474">
              <w:t>ествления муниципальных функций</w:t>
            </w:r>
            <w:r w:rsidR="009F2E83">
              <w:t>;</w:t>
            </w:r>
          </w:p>
          <w:p w:rsidR="00E476AF" w:rsidRDefault="00E476AF" w:rsidP="00082041">
            <w:pPr>
              <w:pStyle w:val="ConsPlusCell"/>
            </w:pPr>
          </w:p>
          <w:p w:rsidR="00A75B9F" w:rsidRDefault="00A75B9F" w:rsidP="00A75B9F">
            <w:pPr>
              <w:pStyle w:val="ConsPlusCell"/>
              <w:jc w:val="both"/>
            </w:pPr>
            <w:r w:rsidRPr="00B76C7F">
              <w:t>развитие и укрепление системы противодействия  коррупции</w:t>
            </w:r>
            <w:r>
              <w:t>;</w:t>
            </w:r>
          </w:p>
          <w:p w:rsidR="00A75B9F" w:rsidRDefault="00A75B9F" w:rsidP="009F2E83">
            <w:pPr>
              <w:autoSpaceDE w:val="0"/>
              <w:snapToGrid w:val="0"/>
              <w:jc w:val="both"/>
              <w:rPr>
                <w:lang w:val="ru-RU"/>
              </w:rPr>
            </w:pPr>
          </w:p>
          <w:p w:rsidR="00A75B9F" w:rsidRDefault="0069637D" w:rsidP="00A75B9F">
            <w:pPr>
              <w:autoSpaceDE w:val="0"/>
              <w:autoSpaceDN w:val="0"/>
              <w:adjustRightInd w:val="0"/>
              <w:jc w:val="both"/>
              <w:rPr>
                <w:color w:val="000000"/>
                <w:shd w:val="clear" w:color="auto" w:fill="FFFFFF"/>
                <w:lang w:val="ru-RU"/>
              </w:rPr>
            </w:pPr>
            <w:r>
              <w:rPr>
                <w:color w:val="000000"/>
                <w:shd w:val="clear" w:color="auto" w:fill="FFFFFF"/>
                <w:lang w:val="ru-RU"/>
              </w:rPr>
              <w:t>реализация</w:t>
            </w:r>
            <w:r w:rsidR="00A75B9F" w:rsidRPr="00E953A5">
              <w:rPr>
                <w:color w:val="000000"/>
                <w:shd w:val="clear" w:color="auto" w:fill="FFFFFF"/>
                <w:lang w:val="ru-RU"/>
              </w:rPr>
              <w:t xml:space="preserve"> отдельных государственных полномочий, переданных органам местного самоуправления;</w:t>
            </w:r>
          </w:p>
          <w:p w:rsidR="00A75B9F" w:rsidRDefault="00A75B9F" w:rsidP="00A75B9F">
            <w:pPr>
              <w:pStyle w:val="ConsPlusCell"/>
            </w:pPr>
          </w:p>
          <w:p w:rsidR="00120415" w:rsidRPr="009F2E83" w:rsidRDefault="00A75B9F" w:rsidP="00E476AF">
            <w:pPr>
              <w:autoSpaceDE w:val="0"/>
              <w:snapToGrid w:val="0"/>
              <w:jc w:val="both"/>
              <w:rPr>
                <w:lang w:val="ru-RU"/>
              </w:rPr>
            </w:pPr>
            <w:r w:rsidRPr="009F2E83">
              <w:rPr>
                <w:lang w:val="ru-RU"/>
              </w:rPr>
              <w:t xml:space="preserve">создание условий для устойчивого развития малого </w:t>
            </w:r>
            <w:r w:rsidR="00120415">
              <w:rPr>
                <w:lang w:val="ru-RU"/>
              </w:rPr>
              <w:t>и среднего предпринимательства</w:t>
            </w:r>
          </w:p>
        </w:tc>
      </w:tr>
      <w:tr w:rsidR="0069265A" w:rsidRPr="00C86A35" w:rsidTr="005A4395">
        <w:trPr>
          <w:trHeight w:val="141"/>
          <w:tblCellSpacing w:w="5" w:type="nil"/>
        </w:trPr>
        <w:tc>
          <w:tcPr>
            <w:tcW w:w="4500" w:type="dxa"/>
            <w:tcBorders>
              <w:left w:val="single" w:sz="4" w:space="0" w:color="auto"/>
              <w:bottom w:val="single" w:sz="4" w:space="0" w:color="auto"/>
              <w:right w:val="single" w:sz="4" w:space="0" w:color="auto"/>
            </w:tcBorders>
          </w:tcPr>
          <w:p w:rsidR="0069265A" w:rsidRPr="00280946" w:rsidRDefault="0069265A" w:rsidP="00280946">
            <w:pPr>
              <w:pStyle w:val="ConsPlusNormal"/>
              <w:ind w:firstLine="0"/>
              <w:rPr>
                <w:rFonts w:ascii="Times New Roman" w:hAnsi="Times New Roman" w:cs="Times New Roman"/>
                <w:sz w:val="24"/>
                <w:szCs w:val="28"/>
              </w:rPr>
            </w:pPr>
            <w:r w:rsidRPr="0069265A">
              <w:rPr>
                <w:rFonts w:ascii="Times New Roman" w:hAnsi="Times New Roman" w:cs="Times New Roman"/>
                <w:sz w:val="24"/>
                <w:szCs w:val="28"/>
              </w:rPr>
              <w:lastRenderedPageBreak/>
              <w:t>Сроки реализации муниципальной программы</w:t>
            </w:r>
          </w:p>
        </w:tc>
        <w:tc>
          <w:tcPr>
            <w:tcW w:w="4860" w:type="dxa"/>
            <w:tcBorders>
              <w:left w:val="single" w:sz="4" w:space="0" w:color="auto"/>
              <w:bottom w:val="single" w:sz="4" w:space="0" w:color="auto"/>
              <w:right w:val="single" w:sz="4" w:space="0" w:color="auto"/>
            </w:tcBorders>
          </w:tcPr>
          <w:p w:rsidR="0069265A" w:rsidRPr="00280946" w:rsidRDefault="00531DA0" w:rsidP="00051E0F">
            <w:pPr>
              <w:jc w:val="both"/>
              <w:rPr>
                <w:szCs w:val="28"/>
                <w:lang w:val="ru-RU"/>
              </w:rPr>
            </w:pPr>
            <w:r>
              <w:rPr>
                <w:szCs w:val="28"/>
                <w:lang w:val="ru-RU"/>
              </w:rPr>
              <w:t>2021-2030 г.г.</w:t>
            </w:r>
          </w:p>
        </w:tc>
      </w:tr>
      <w:tr w:rsidR="00280946" w:rsidRPr="007C75B8" w:rsidTr="005A4395">
        <w:trPr>
          <w:trHeight w:val="141"/>
          <w:tblCellSpacing w:w="5" w:type="nil"/>
        </w:trPr>
        <w:tc>
          <w:tcPr>
            <w:tcW w:w="4500" w:type="dxa"/>
            <w:tcBorders>
              <w:left w:val="single" w:sz="4" w:space="0" w:color="auto"/>
              <w:bottom w:val="single" w:sz="4" w:space="0" w:color="auto"/>
              <w:right w:val="single" w:sz="4" w:space="0" w:color="auto"/>
            </w:tcBorders>
          </w:tcPr>
          <w:p w:rsidR="00280946" w:rsidRPr="00280946" w:rsidRDefault="00280946" w:rsidP="00280946">
            <w:pPr>
              <w:pStyle w:val="ConsPlusNormal"/>
              <w:ind w:firstLine="0"/>
              <w:rPr>
                <w:rFonts w:ascii="Times New Roman" w:hAnsi="Times New Roman" w:cs="Times New Roman"/>
                <w:sz w:val="24"/>
                <w:szCs w:val="28"/>
              </w:rPr>
            </w:pPr>
            <w:r w:rsidRPr="00280946">
              <w:rPr>
                <w:rFonts w:ascii="Times New Roman" w:hAnsi="Times New Roman" w:cs="Times New Roman"/>
                <w:sz w:val="24"/>
                <w:szCs w:val="28"/>
              </w:rPr>
              <w:t>Целевые показатели эффективности</w:t>
            </w:r>
            <w:r w:rsidRPr="00280946">
              <w:rPr>
                <w:rFonts w:ascii="Times New Roman" w:hAnsi="Times New Roman" w:cs="Times New Roman"/>
                <w:sz w:val="24"/>
                <w:szCs w:val="28"/>
              </w:rPr>
              <w:br/>
              <w:t xml:space="preserve">реализации муниципальной программы </w:t>
            </w:r>
          </w:p>
        </w:tc>
        <w:tc>
          <w:tcPr>
            <w:tcW w:w="4860" w:type="dxa"/>
            <w:tcBorders>
              <w:left w:val="single" w:sz="4" w:space="0" w:color="auto"/>
              <w:bottom w:val="single" w:sz="4" w:space="0" w:color="auto"/>
              <w:right w:val="single" w:sz="4" w:space="0" w:color="auto"/>
            </w:tcBorders>
          </w:tcPr>
          <w:p w:rsidR="00922524" w:rsidRPr="00F42474" w:rsidRDefault="00167BC7" w:rsidP="00F01D08">
            <w:pPr>
              <w:rPr>
                <w:szCs w:val="28"/>
                <w:lang w:val="ru-RU"/>
              </w:rPr>
            </w:pPr>
            <w:r w:rsidRPr="00F42474">
              <w:rPr>
                <w:szCs w:val="28"/>
                <w:lang w:val="ru-RU"/>
              </w:rPr>
              <w:t>удовлетвор</w:t>
            </w:r>
            <w:r w:rsidR="002B48F9" w:rsidRPr="00F42474">
              <w:rPr>
                <w:szCs w:val="28"/>
                <w:lang w:val="ru-RU"/>
              </w:rPr>
              <w:t xml:space="preserve">ённость населения информационной открытостью </w:t>
            </w:r>
            <w:r w:rsidR="00D72D04" w:rsidRPr="00F42474">
              <w:rPr>
                <w:szCs w:val="28"/>
                <w:lang w:val="ru-RU"/>
              </w:rPr>
              <w:t>администрации района</w:t>
            </w:r>
          </w:p>
          <w:p w:rsidR="00922524" w:rsidRPr="00F42474" w:rsidRDefault="00922524" w:rsidP="00F01D08">
            <w:pPr>
              <w:rPr>
                <w:szCs w:val="28"/>
                <w:lang w:val="ru-RU"/>
              </w:rPr>
            </w:pPr>
          </w:p>
          <w:p w:rsidR="00F01D08" w:rsidRPr="00F42474" w:rsidRDefault="00F01D08" w:rsidP="00F01D08">
            <w:pPr>
              <w:rPr>
                <w:szCs w:val="28"/>
                <w:lang w:val="ru-RU"/>
              </w:rPr>
            </w:pPr>
            <w:r w:rsidRPr="00F42474">
              <w:rPr>
                <w:szCs w:val="28"/>
                <w:lang w:val="ru-RU"/>
              </w:rPr>
              <w:t xml:space="preserve">доля обращений граждан, рассмотренных в администрации Советского района с нарушением порядка, предусмотренного действующим законодательством, от общего количества обращений, рассмотренных в администрации Советского района в течение года </w:t>
            </w:r>
          </w:p>
          <w:p w:rsidR="007D49BE" w:rsidRPr="00F42474" w:rsidRDefault="007D49BE" w:rsidP="00F01D08">
            <w:pPr>
              <w:rPr>
                <w:szCs w:val="28"/>
                <w:lang w:val="ru-RU"/>
              </w:rPr>
            </w:pPr>
          </w:p>
          <w:p w:rsidR="00303B94" w:rsidRPr="00F42474" w:rsidRDefault="00303B94" w:rsidP="00303B94">
            <w:pPr>
              <w:rPr>
                <w:szCs w:val="28"/>
                <w:lang w:val="ru-RU"/>
              </w:rPr>
            </w:pPr>
            <w:r w:rsidRPr="00F42474">
              <w:rPr>
                <w:szCs w:val="28"/>
                <w:lang w:val="ru-RU"/>
              </w:rPr>
              <w:t xml:space="preserve">количество </w:t>
            </w:r>
            <w:proofErr w:type="gramStart"/>
            <w:r w:rsidRPr="00F42474">
              <w:rPr>
                <w:szCs w:val="28"/>
                <w:lang w:val="ru-RU"/>
              </w:rPr>
              <w:t>фактов привлечения сотрудников администрации Советского района</w:t>
            </w:r>
            <w:proofErr w:type="gramEnd"/>
            <w:r w:rsidRPr="00F42474">
              <w:rPr>
                <w:szCs w:val="28"/>
                <w:lang w:val="ru-RU"/>
              </w:rPr>
              <w:t xml:space="preserve"> к дисциплинарной ответственности по результатам </w:t>
            </w:r>
            <w:r w:rsidR="00EF3A8C">
              <w:rPr>
                <w:szCs w:val="28"/>
                <w:lang w:val="ru-RU"/>
              </w:rPr>
              <w:t xml:space="preserve">рассмотрения </w:t>
            </w:r>
            <w:r w:rsidRPr="00F42474">
              <w:rPr>
                <w:szCs w:val="28"/>
                <w:lang w:val="ru-RU"/>
              </w:rPr>
              <w:t>жалоб граждан и организаций</w:t>
            </w:r>
          </w:p>
          <w:p w:rsidR="00D02A7C" w:rsidRDefault="00D02A7C" w:rsidP="00667F8D">
            <w:pPr>
              <w:rPr>
                <w:szCs w:val="28"/>
                <w:lang w:val="ru-RU"/>
              </w:rPr>
            </w:pPr>
          </w:p>
          <w:p w:rsidR="00530719" w:rsidRDefault="00530719" w:rsidP="00667F8D">
            <w:pPr>
              <w:rPr>
                <w:szCs w:val="28"/>
                <w:lang w:val="ru-RU"/>
              </w:rPr>
            </w:pPr>
            <w:r w:rsidRPr="00530719">
              <w:rPr>
                <w:szCs w:val="28"/>
                <w:lang w:val="ru-RU"/>
              </w:rPr>
              <w:t>доля муниципальных служащих администрации Советского района, обучившихся в течение года по программам дополнительного профессионального образования, от общего количества  муниципальных  служащих администрации Советского района</w:t>
            </w:r>
            <w:r>
              <w:rPr>
                <w:szCs w:val="28"/>
                <w:lang w:val="ru-RU"/>
              </w:rPr>
              <w:t xml:space="preserve"> </w:t>
            </w:r>
          </w:p>
          <w:p w:rsidR="00530719" w:rsidRDefault="00530719" w:rsidP="00667F8D">
            <w:pPr>
              <w:rPr>
                <w:szCs w:val="28"/>
                <w:lang w:val="ru-RU"/>
              </w:rPr>
            </w:pPr>
          </w:p>
          <w:p w:rsidR="000702ED" w:rsidRDefault="00530719" w:rsidP="002F18A6">
            <w:pPr>
              <w:rPr>
                <w:szCs w:val="28"/>
                <w:lang w:val="ru-RU"/>
              </w:rPr>
            </w:pPr>
            <w:r w:rsidRPr="00530719">
              <w:rPr>
                <w:szCs w:val="28"/>
                <w:lang w:val="ru-RU"/>
              </w:rPr>
              <w:t xml:space="preserve">количество выявленных фактов </w:t>
            </w:r>
            <w:proofErr w:type="spellStart"/>
            <w:r w:rsidRPr="00530719">
              <w:rPr>
                <w:szCs w:val="28"/>
                <w:lang w:val="ru-RU"/>
              </w:rPr>
              <w:t>ненаправления</w:t>
            </w:r>
            <w:proofErr w:type="spellEnd"/>
            <w:r w:rsidRPr="00530719">
              <w:rPr>
                <w:szCs w:val="28"/>
                <w:lang w:val="ru-RU"/>
              </w:rPr>
              <w:t xml:space="preserve">  (несвоевременного направления) муниципальными служащими администрации Советского района работодателю (представителю нанимателя) </w:t>
            </w:r>
            <w:r w:rsidR="00C6619D">
              <w:rPr>
                <w:szCs w:val="28"/>
                <w:lang w:val="ru-RU"/>
              </w:rPr>
              <w:t xml:space="preserve">сведений и </w:t>
            </w:r>
            <w:r w:rsidRPr="00530719">
              <w:rPr>
                <w:szCs w:val="28"/>
                <w:lang w:val="ru-RU"/>
              </w:rPr>
              <w:t xml:space="preserve">уведомлений, предусмотренных законодательством о муниципальной службе </w:t>
            </w:r>
          </w:p>
          <w:p w:rsidR="00D02A7C" w:rsidRDefault="00D02A7C" w:rsidP="002F18A6">
            <w:pPr>
              <w:rPr>
                <w:szCs w:val="28"/>
                <w:lang w:val="ru-RU"/>
              </w:rPr>
            </w:pPr>
          </w:p>
          <w:p w:rsidR="000702ED" w:rsidRDefault="000702ED" w:rsidP="000702ED">
            <w:pPr>
              <w:rPr>
                <w:szCs w:val="22"/>
                <w:lang w:val="ru-RU"/>
              </w:rPr>
            </w:pPr>
            <w:r>
              <w:rPr>
                <w:szCs w:val="22"/>
                <w:lang w:val="ru-RU"/>
              </w:rPr>
              <w:t>к</w:t>
            </w:r>
            <w:r w:rsidRPr="000702ED">
              <w:rPr>
                <w:szCs w:val="22"/>
                <w:lang w:val="ru-RU"/>
              </w:rPr>
              <w:t>оличество единиц технических средств автоматизации, приобретённых и установленных на рабочие места сотрудников</w:t>
            </w:r>
          </w:p>
          <w:p w:rsidR="008613C0" w:rsidRDefault="008613C0" w:rsidP="000702ED">
            <w:pPr>
              <w:rPr>
                <w:szCs w:val="22"/>
                <w:lang w:val="ru-RU"/>
              </w:rPr>
            </w:pPr>
          </w:p>
          <w:p w:rsidR="00781477" w:rsidRDefault="00781477" w:rsidP="00781477">
            <w:pPr>
              <w:pStyle w:val="ConsPlusCell"/>
            </w:pPr>
            <w:r w:rsidRPr="00280946">
              <w:t>доля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 от количества запланированных</w:t>
            </w:r>
          </w:p>
          <w:p w:rsidR="00A75B9F" w:rsidRPr="000664F6" w:rsidRDefault="00A75B9F" w:rsidP="00A75B9F">
            <w:pPr>
              <w:jc w:val="both"/>
              <w:rPr>
                <w:lang w:val="ru-RU"/>
              </w:rPr>
            </w:pPr>
          </w:p>
          <w:p w:rsidR="00A75B9F" w:rsidRPr="000664F6" w:rsidRDefault="00E2454D" w:rsidP="00A75B9F">
            <w:pPr>
              <w:jc w:val="both"/>
              <w:rPr>
                <w:lang w:val="ru-RU"/>
              </w:rPr>
            </w:pPr>
            <w:r>
              <w:rPr>
                <w:lang w:val="ru-RU"/>
              </w:rPr>
              <w:t>число</w:t>
            </w:r>
            <w:r w:rsidR="00A75B9F" w:rsidRPr="000664F6">
              <w:rPr>
                <w:lang w:val="ru-RU"/>
              </w:rPr>
              <w:t xml:space="preserve"> субъектов малого и среднего </w:t>
            </w:r>
            <w:r w:rsidR="00A75B9F" w:rsidRPr="000664F6">
              <w:rPr>
                <w:lang w:val="ru-RU"/>
              </w:rPr>
              <w:lastRenderedPageBreak/>
              <w:t>предпринимательства в расчете на 10 тыс. человек населения</w:t>
            </w:r>
          </w:p>
          <w:p w:rsidR="00A75B9F" w:rsidRPr="000664F6" w:rsidRDefault="00A75B9F" w:rsidP="00A75B9F">
            <w:pPr>
              <w:jc w:val="both"/>
              <w:rPr>
                <w:lang w:val="ru-RU"/>
              </w:rPr>
            </w:pPr>
          </w:p>
          <w:p w:rsidR="00A75B9F" w:rsidRPr="000664F6" w:rsidRDefault="00A75B9F" w:rsidP="00A75B9F">
            <w:pPr>
              <w:jc w:val="both"/>
              <w:rPr>
                <w:lang w:val="ru-RU"/>
              </w:rPr>
            </w:pPr>
            <w:r w:rsidRPr="000664F6">
              <w:rPr>
                <w:lang w:val="ru-RU"/>
              </w:rPr>
              <w:t>объём закупок администрации Советского района у субъектов малого предпринимательства</w:t>
            </w:r>
          </w:p>
          <w:p w:rsidR="00A75B9F" w:rsidRPr="000664F6" w:rsidRDefault="00A75B9F" w:rsidP="00A75B9F">
            <w:pPr>
              <w:jc w:val="both"/>
              <w:rPr>
                <w:lang w:val="ru-RU"/>
              </w:rPr>
            </w:pPr>
          </w:p>
          <w:p w:rsidR="00A75B9F" w:rsidRPr="000702ED" w:rsidRDefault="00A75B9F" w:rsidP="00E476AF">
            <w:pPr>
              <w:jc w:val="both"/>
              <w:rPr>
                <w:szCs w:val="28"/>
                <w:lang w:val="ru-RU"/>
              </w:rPr>
            </w:pPr>
            <w:r w:rsidRPr="000664F6">
              <w:rPr>
                <w:lang w:val="ru-RU"/>
              </w:rPr>
              <w:t>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w:t>
            </w:r>
          </w:p>
        </w:tc>
      </w:tr>
      <w:tr w:rsidR="00A75B9F" w:rsidRPr="00AC5154" w:rsidTr="005A4395">
        <w:trPr>
          <w:trHeight w:val="400"/>
          <w:tblCellSpacing w:w="5" w:type="nil"/>
        </w:trPr>
        <w:tc>
          <w:tcPr>
            <w:tcW w:w="4500" w:type="dxa"/>
            <w:tcBorders>
              <w:left w:val="single" w:sz="4" w:space="0" w:color="auto"/>
              <w:bottom w:val="single" w:sz="4" w:space="0" w:color="auto"/>
              <w:right w:val="single" w:sz="4" w:space="0" w:color="auto"/>
            </w:tcBorders>
          </w:tcPr>
          <w:p w:rsidR="00A75B9F" w:rsidRDefault="00A75B9F" w:rsidP="00150A38">
            <w:pPr>
              <w:pStyle w:val="ConsPlusCell"/>
            </w:pPr>
            <w:r>
              <w:lastRenderedPageBreak/>
              <w:t>Ресурсное обеспечение</w:t>
            </w:r>
          </w:p>
          <w:p w:rsidR="00A75B9F" w:rsidRPr="002C31A8" w:rsidRDefault="00A75B9F" w:rsidP="00150A38">
            <w:pPr>
              <w:pStyle w:val="ConsPlusCell"/>
            </w:pPr>
            <w:r>
              <w:t>муниципальной  программы</w:t>
            </w:r>
          </w:p>
        </w:tc>
        <w:tc>
          <w:tcPr>
            <w:tcW w:w="4860" w:type="dxa"/>
            <w:tcBorders>
              <w:left w:val="single" w:sz="4" w:space="0" w:color="auto"/>
              <w:bottom w:val="single" w:sz="4" w:space="0" w:color="auto"/>
              <w:right w:val="single" w:sz="4" w:space="0" w:color="auto"/>
            </w:tcBorders>
          </w:tcPr>
          <w:p w:rsidR="00284221" w:rsidRPr="00F2332F" w:rsidRDefault="00284221" w:rsidP="00284221">
            <w:pPr>
              <w:rPr>
                <w:lang w:val="ru-RU"/>
              </w:rPr>
            </w:pPr>
            <w:r w:rsidRPr="00F2332F">
              <w:rPr>
                <w:lang w:val="ru-RU"/>
              </w:rPr>
              <w:t xml:space="preserve">общий объем финансирования муниципальной программы – </w:t>
            </w:r>
            <w:r w:rsidR="00C9470F">
              <w:rPr>
                <w:lang w:val="ru-RU"/>
              </w:rPr>
              <w:t>319 313,93</w:t>
            </w:r>
            <w:r>
              <w:rPr>
                <w:lang w:val="ru-RU"/>
              </w:rPr>
              <w:t xml:space="preserve"> </w:t>
            </w:r>
            <w:r w:rsidRPr="00F2332F">
              <w:rPr>
                <w:lang w:val="ru-RU"/>
              </w:rPr>
              <w:t xml:space="preserve">тыс. руб., в том числе: за счет средств бюджета муниципального района – </w:t>
            </w:r>
            <w:r>
              <w:rPr>
                <w:lang w:val="ru-RU"/>
              </w:rPr>
              <w:t>228 337,00</w:t>
            </w:r>
            <w:r w:rsidRPr="00F2332F">
              <w:rPr>
                <w:lang w:val="ru-RU"/>
              </w:rPr>
              <w:t xml:space="preserve"> тыс. руб., за счет средств областного бюджета– </w:t>
            </w:r>
            <w:r w:rsidR="00C9470F">
              <w:rPr>
                <w:lang w:val="ru-RU"/>
              </w:rPr>
              <w:t>90 526,0</w:t>
            </w:r>
            <w:r>
              <w:rPr>
                <w:lang w:val="ru-RU"/>
              </w:rPr>
              <w:t>0</w:t>
            </w:r>
            <w:r w:rsidRPr="00F2332F">
              <w:rPr>
                <w:lang w:val="ru-RU"/>
              </w:rPr>
              <w:t xml:space="preserve"> тыс. руб.,</w:t>
            </w:r>
          </w:p>
          <w:p w:rsidR="00284221" w:rsidRPr="00F2332F" w:rsidRDefault="00284221" w:rsidP="00284221">
            <w:pPr>
              <w:rPr>
                <w:lang w:val="ru-RU"/>
              </w:rPr>
            </w:pPr>
            <w:r w:rsidRPr="00F2332F">
              <w:rPr>
                <w:lang w:val="ru-RU"/>
              </w:rPr>
              <w:t xml:space="preserve">за счет средств федерального бюджета </w:t>
            </w:r>
            <w:r>
              <w:rPr>
                <w:lang w:val="ru-RU"/>
              </w:rPr>
              <w:t>– 450,930</w:t>
            </w:r>
            <w:r w:rsidR="00252B52">
              <w:rPr>
                <w:lang w:val="ru-RU"/>
              </w:rPr>
              <w:t xml:space="preserve"> тыс</w:t>
            </w:r>
            <w:proofErr w:type="gramStart"/>
            <w:r w:rsidR="00252B52">
              <w:rPr>
                <w:lang w:val="ru-RU"/>
              </w:rPr>
              <w:t>.р</w:t>
            </w:r>
            <w:proofErr w:type="gramEnd"/>
            <w:r w:rsidR="00252B52">
              <w:rPr>
                <w:lang w:val="ru-RU"/>
              </w:rPr>
              <w:t>уб.</w:t>
            </w:r>
          </w:p>
          <w:p w:rsidR="001466C7" w:rsidRPr="00173C8C" w:rsidRDefault="001466C7" w:rsidP="00284221">
            <w:pPr>
              <w:rPr>
                <w:sz w:val="28"/>
                <w:lang w:val="ru-RU"/>
              </w:rPr>
            </w:pPr>
          </w:p>
        </w:tc>
      </w:tr>
    </w:tbl>
    <w:p w:rsidR="0028117F" w:rsidRDefault="0028117F" w:rsidP="0028117F">
      <w:pPr>
        <w:widowControl w:val="0"/>
        <w:autoSpaceDE w:val="0"/>
        <w:autoSpaceDN w:val="0"/>
        <w:adjustRightInd w:val="0"/>
        <w:jc w:val="both"/>
        <w:rPr>
          <w:lang w:val="ru-RU"/>
        </w:rPr>
      </w:pPr>
    </w:p>
    <w:p w:rsidR="00B64911" w:rsidRPr="000C6C10" w:rsidRDefault="00B64911">
      <w:pPr>
        <w:widowControl w:val="0"/>
        <w:autoSpaceDE w:val="0"/>
        <w:autoSpaceDN w:val="0"/>
        <w:adjustRightInd w:val="0"/>
        <w:jc w:val="center"/>
        <w:outlineLvl w:val="1"/>
        <w:rPr>
          <w:b/>
          <w:lang w:val="ru-RU"/>
        </w:rPr>
      </w:pPr>
      <w:r w:rsidRPr="000C6C10">
        <w:rPr>
          <w:b/>
          <w:lang w:val="ru-RU"/>
        </w:rPr>
        <w:t xml:space="preserve">1. Общая характеристика сферы реализации </w:t>
      </w:r>
      <w:r w:rsidR="002C0400" w:rsidRPr="000C6C10">
        <w:rPr>
          <w:b/>
          <w:lang w:val="ru-RU"/>
        </w:rPr>
        <w:t>м</w:t>
      </w:r>
      <w:r w:rsidR="00DD57EA" w:rsidRPr="000C6C10">
        <w:rPr>
          <w:b/>
          <w:lang w:val="ru-RU"/>
        </w:rPr>
        <w:t xml:space="preserve">униципальной </w:t>
      </w:r>
    </w:p>
    <w:p w:rsidR="00B64911" w:rsidRPr="000C6C10" w:rsidRDefault="00B64911">
      <w:pPr>
        <w:widowControl w:val="0"/>
        <w:autoSpaceDE w:val="0"/>
        <w:autoSpaceDN w:val="0"/>
        <w:adjustRightInd w:val="0"/>
        <w:jc w:val="center"/>
        <w:rPr>
          <w:b/>
          <w:lang w:val="ru-RU"/>
        </w:rPr>
      </w:pPr>
      <w:r w:rsidRPr="000C6C10">
        <w:rPr>
          <w:b/>
          <w:lang w:val="ru-RU"/>
        </w:rPr>
        <w:t>программы, в том числе формулировки основных проблем</w:t>
      </w:r>
    </w:p>
    <w:p w:rsidR="00B64911" w:rsidRPr="000C6C10" w:rsidRDefault="00B64911" w:rsidP="000C6C10">
      <w:pPr>
        <w:widowControl w:val="0"/>
        <w:autoSpaceDE w:val="0"/>
        <w:autoSpaceDN w:val="0"/>
        <w:adjustRightInd w:val="0"/>
        <w:jc w:val="center"/>
        <w:rPr>
          <w:b/>
          <w:lang w:val="ru-RU"/>
        </w:rPr>
      </w:pPr>
      <w:r w:rsidRPr="000C6C10">
        <w:rPr>
          <w:b/>
          <w:lang w:val="ru-RU"/>
        </w:rPr>
        <w:t>в указанной сфере и прогноз ее развития</w:t>
      </w:r>
    </w:p>
    <w:p w:rsidR="00B64911" w:rsidRPr="00DD57EA" w:rsidRDefault="002623E3">
      <w:pPr>
        <w:widowControl w:val="0"/>
        <w:autoSpaceDE w:val="0"/>
        <w:autoSpaceDN w:val="0"/>
        <w:adjustRightInd w:val="0"/>
        <w:ind w:firstLine="540"/>
        <w:jc w:val="both"/>
        <w:rPr>
          <w:lang w:val="ru-RU"/>
        </w:rPr>
      </w:pPr>
      <w:r>
        <w:rPr>
          <w:lang w:val="ru-RU"/>
        </w:rPr>
        <w:tab/>
      </w:r>
      <w:r w:rsidR="00534E7F">
        <w:rPr>
          <w:lang w:val="ru-RU"/>
        </w:rPr>
        <w:t xml:space="preserve">Администрация района как исполнительно-распорядительный орган местного самоуправления в соответствии с действующим законодательством осуществляет реализацию управленческих функций </w:t>
      </w:r>
      <w:r w:rsidR="00B64911" w:rsidRPr="00DD57EA">
        <w:rPr>
          <w:lang w:val="ru-RU"/>
        </w:rPr>
        <w:t>в следующих направлениях:</w:t>
      </w:r>
    </w:p>
    <w:p w:rsidR="001343EE" w:rsidRDefault="002623E3">
      <w:pPr>
        <w:widowControl w:val="0"/>
        <w:autoSpaceDE w:val="0"/>
        <w:autoSpaceDN w:val="0"/>
        <w:adjustRightInd w:val="0"/>
        <w:ind w:firstLine="540"/>
        <w:jc w:val="both"/>
        <w:rPr>
          <w:lang w:val="ru-RU"/>
        </w:rPr>
      </w:pPr>
      <w:r>
        <w:rPr>
          <w:lang w:val="ru-RU"/>
        </w:rPr>
        <w:tab/>
      </w:r>
      <w:r w:rsidR="00B64911" w:rsidRPr="00DD57EA">
        <w:rPr>
          <w:lang w:val="ru-RU"/>
        </w:rPr>
        <w:t xml:space="preserve">подготовка и </w:t>
      </w:r>
      <w:r w:rsidR="001F6546">
        <w:rPr>
          <w:lang w:val="ru-RU"/>
        </w:rPr>
        <w:t>приняти</w:t>
      </w:r>
      <w:r w:rsidR="00B64911" w:rsidRPr="00DD57EA">
        <w:rPr>
          <w:lang w:val="ru-RU"/>
        </w:rPr>
        <w:t xml:space="preserve">е в установленном порядке </w:t>
      </w:r>
      <w:r w:rsidR="005616B7">
        <w:rPr>
          <w:lang w:val="ru-RU"/>
        </w:rPr>
        <w:t xml:space="preserve">правовых актов </w:t>
      </w:r>
      <w:r w:rsidR="001343EE">
        <w:rPr>
          <w:lang w:val="ru-RU"/>
        </w:rPr>
        <w:t>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законами и законами Кировской области;</w:t>
      </w:r>
    </w:p>
    <w:p w:rsidR="00C410CC" w:rsidRDefault="00B23E05" w:rsidP="00C410CC">
      <w:pPr>
        <w:widowControl w:val="0"/>
        <w:autoSpaceDE w:val="0"/>
        <w:autoSpaceDN w:val="0"/>
        <w:adjustRightInd w:val="0"/>
        <w:ind w:firstLine="540"/>
        <w:jc w:val="both"/>
        <w:rPr>
          <w:lang w:val="ru-RU"/>
        </w:rPr>
      </w:pPr>
      <w:r>
        <w:rPr>
          <w:lang w:val="ru-RU"/>
        </w:rPr>
        <w:t xml:space="preserve">   </w:t>
      </w:r>
      <w:r w:rsidR="00C410CC">
        <w:rPr>
          <w:lang w:val="ru-RU"/>
        </w:rPr>
        <w:t xml:space="preserve">подготовка информации по </w:t>
      </w:r>
      <w:r w:rsidR="00C410CC" w:rsidRPr="00DD57EA">
        <w:rPr>
          <w:lang w:val="ru-RU"/>
        </w:rPr>
        <w:t>поступивш</w:t>
      </w:r>
      <w:r w:rsidR="00C410CC">
        <w:rPr>
          <w:lang w:val="ru-RU"/>
        </w:rPr>
        <w:t>им в администрацию района запросам из федеральных органов государственной власти, от Губернатора Кировской области, из Правительства Кировской области и иных органов, средств массовой информации, граждан и организаций;</w:t>
      </w:r>
      <w:r w:rsidR="00C410CC" w:rsidRPr="00DD57EA">
        <w:rPr>
          <w:lang w:val="ru-RU"/>
        </w:rPr>
        <w:t xml:space="preserve"> </w:t>
      </w:r>
    </w:p>
    <w:p w:rsidR="00661B34" w:rsidRDefault="00C410CC" w:rsidP="00661B34">
      <w:pPr>
        <w:widowControl w:val="0"/>
        <w:autoSpaceDE w:val="0"/>
        <w:autoSpaceDN w:val="0"/>
        <w:adjustRightInd w:val="0"/>
        <w:ind w:firstLine="540"/>
        <w:jc w:val="both"/>
        <w:rPr>
          <w:lang w:val="ru-RU"/>
        </w:rPr>
      </w:pPr>
      <w:r>
        <w:rPr>
          <w:lang w:val="ru-RU"/>
        </w:rPr>
        <w:tab/>
      </w:r>
      <w:r w:rsidR="001343EE">
        <w:rPr>
          <w:lang w:val="ru-RU"/>
        </w:rPr>
        <w:t>осуществление работы по обращениям граждан и организаций, принятие необходимых мер, подготовка мотивированных ответов по существу обращений, переадресация обращений по компетенции</w:t>
      </w:r>
      <w:r w:rsidR="00B64911" w:rsidRPr="00DD57EA">
        <w:rPr>
          <w:lang w:val="ru-RU"/>
        </w:rPr>
        <w:t>;</w:t>
      </w:r>
      <w:r w:rsidR="00661B34" w:rsidRPr="00661B34">
        <w:rPr>
          <w:lang w:val="ru-RU"/>
        </w:rPr>
        <w:t xml:space="preserve"> </w:t>
      </w:r>
      <w:r w:rsidR="00661B34">
        <w:rPr>
          <w:lang w:val="ru-RU"/>
        </w:rPr>
        <w:tab/>
      </w:r>
      <w:r>
        <w:rPr>
          <w:lang w:val="ru-RU"/>
        </w:rPr>
        <w:tab/>
      </w:r>
    </w:p>
    <w:p w:rsidR="001A661C" w:rsidRDefault="001A661C" w:rsidP="001A661C">
      <w:pPr>
        <w:widowControl w:val="0"/>
        <w:autoSpaceDE w:val="0"/>
        <w:autoSpaceDN w:val="0"/>
        <w:adjustRightInd w:val="0"/>
        <w:ind w:firstLine="540"/>
        <w:jc w:val="both"/>
        <w:rPr>
          <w:lang w:val="ru-RU"/>
        </w:rPr>
      </w:pPr>
      <w:r>
        <w:rPr>
          <w:lang w:val="ru-RU"/>
        </w:rPr>
        <w:tab/>
        <w:t>информирование населения о деятельности органов местного самоуправления;</w:t>
      </w:r>
    </w:p>
    <w:p w:rsidR="0010589F" w:rsidRDefault="006F19D6">
      <w:pPr>
        <w:widowControl w:val="0"/>
        <w:autoSpaceDE w:val="0"/>
        <w:autoSpaceDN w:val="0"/>
        <w:adjustRightInd w:val="0"/>
        <w:ind w:firstLine="540"/>
        <w:jc w:val="both"/>
        <w:rPr>
          <w:lang w:val="ru-RU"/>
        </w:rPr>
      </w:pPr>
      <w:r>
        <w:rPr>
          <w:lang w:val="ru-RU"/>
        </w:rPr>
        <w:t xml:space="preserve">  </w:t>
      </w:r>
      <w:r w:rsidR="001A661C">
        <w:rPr>
          <w:lang w:val="ru-RU"/>
        </w:rPr>
        <w:tab/>
      </w:r>
      <w:r w:rsidR="0010589F">
        <w:rPr>
          <w:lang w:val="ru-RU"/>
        </w:rPr>
        <w:t xml:space="preserve">предоставление муниципальных услуг и государственных услуг </w:t>
      </w:r>
      <w:r w:rsidR="00D94CA6">
        <w:rPr>
          <w:lang w:val="ru-RU"/>
        </w:rPr>
        <w:t>(</w:t>
      </w:r>
      <w:r w:rsidR="0010589F">
        <w:rPr>
          <w:lang w:val="ru-RU"/>
        </w:rPr>
        <w:t>в рамках осуществления отдельных государственных полномочий, переданных органам местного самоуправления федеральными законами и законами Кировской области</w:t>
      </w:r>
      <w:r w:rsidR="00D94CA6">
        <w:rPr>
          <w:lang w:val="ru-RU"/>
        </w:rPr>
        <w:t>)</w:t>
      </w:r>
      <w:r w:rsidR="002F0F26">
        <w:rPr>
          <w:lang w:val="ru-RU"/>
        </w:rPr>
        <w:t>, о</w:t>
      </w:r>
      <w:r w:rsidR="0010589F">
        <w:rPr>
          <w:lang w:val="ru-RU"/>
        </w:rPr>
        <w:t>суще</w:t>
      </w:r>
      <w:r w:rsidR="00FC0DC2">
        <w:rPr>
          <w:lang w:val="ru-RU"/>
        </w:rPr>
        <w:t>ствление муниципальных функций.</w:t>
      </w:r>
    </w:p>
    <w:p w:rsidR="002623E3" w:rsidRDefault="002623E3" w:rsidP="002623E3">
      <w:pPr>
        <w:widowControl w:val="0"/>
        <w:autoSpaceDE w:val="0"/>
        <w:autoSpaceDN w:val="0"/>
        <w:adjustRightInd w:val="0"/>
        <w:ind w:firstLine="540"/>
        <w:jc w:val="both"/>
        <w:rPr>
          <w:lang w:val="ru-RU"/>
        </w:rPr>
      </w:pPr>
      <w:r>
        <w:rPr>
          <w:lang w:val="ru-RU"/>
        </w:rPr>
        <w:tab/>
        <w:t xml:space="preserve">Одним из основных направлений деятельности администрации района является совершенствование нормативной базы местного самоуправления, развитие муниципального нормотворчества. Ежегодно администрацией района принимается более 1000 правовых актов по вопросам местного значения и вопросам, связанным с осуществлением государственных полномочий, преданных федеральными законами и законами Кировской области. Большинство правовых актов, издаваемых администрацией района, носят индивидуальный характер, оформляя собой принимаемые управленческие решения. Но часть правовых актов является нормативными по своему содержанию, то есть устанавливающими общеобязательные </w:t>
      </w:r>
      <w:r>
        <w:rPr>
          <w:lang w:val="ru-RU"/>
        </w:rPr>
        <w:lastRenderedPageBreak/>
        <w:t xml:space="preserve">нормы и правила.  Так, в 2019 году администрацией района принято 1021 постановление и 144 распоряжения, из принятых правовых актов 122 носили нормативный характер. При принятии муниципальных правовых актов основное внимание уделяется их соответствию действующему законодательству, для чего проводится предварительная и окончательная правовая экспертиза. В рамках правовой экспертизы осуществляется также экспертиза проектов нормативных правовых актов на </w:t>
      </w:r>
      <w:proofErr w:type="spellStart"/>
      <w:r>
        <w:rPr>
          <w:lang w:val="ru-RU"/>
        </w:rPr>
        <w:t>коррупциогенность</w:t>
      </w:r>
      <w:proofErr w:type="spellEnd"/>
      <w:r>
        <w:rPr>
          <w:lang w:val="ru-RU"/>
        </w:rPr>
        <w:t>. Качество муниципальных правовых актов определяется уровнем квалификации и управленческой культуры муниципальных служащих, подготавливающих их проекты, а также осуществляющих их согласование и экспертизу. В конечном итоге от качества муниципального нормотворчества зависит эффективность деятельности органов местного самоуправления  и степень доверия населения к местной власти.</w:t>
      </w:r>
    </w:p>
    <w:p w:rsidR="005A275B" w:rsidRDefault="002623E3" w:rsidP="005A275B">
      <w:pPr>
        <w:autoSpaceDE w:val="0"/>
        <w:autoSpaceDN w:val="0"/>
        <w:adjustRightInd w:val="0"/>
        <w:jc w:val="both"/>
        <w:rPr>
          <w:lang w:val="ru-RU"/>
        </w:rPr>
      </w:pPr>
      <w:r>
        <w:rPr>
          <w:lang w:val="ru-RU"/>
        </w:rPr>
        <w:tab/>
      </w:r>
      <w:r w:rsidR="00240287">
        <w:rPr>
          <w:lang w:val="ru-RU"/>
        </w:rPr>
        <w:t xml:space="preserve">Для достижения цели развития муниципального управления – повышения эффективности деятельности органов местного самоуправления – необходимо решить задачу повышения управленческой культуры и исполнительской дисциплины муниципальных служащих. </w:t>
      </w:r>
      <w:r w:rsidR="005A275B" w:rsidRPr="006558DF">
        <w:rPr>
          <w:lang w:val="ru-RU"/>
        </w:rPr>
        <w:t xml:space="preserve">В последнее время </w:t>
      </w:r>
      <w:r w:rsidR="005A275B">
        <w:rPr>
          <w:lang w:val="ru-RU"/>
        </w:rPr>
        <w:t xml:space="preserve">в администрации района </w:t>
      </w:r>
      <w:r w:rsidR="005A275B" w:rsidRPr="006558DF">
        <w:rPr>
          <w:lang w:val="ru-RU"/>
        </w:rPr>
        <w:t xml:space="preserve">наблюдается </w:t>
      </w:r>
      <w:r w:rsidR="005A275B">
        <w:rPr>
          <w:lang w:val="ru-RU"/>
        </w:rPr>
        <w:t xml:space="preserve">рост документооборота. Так, в 2019 году количество входящих документов, поступивших в администрацию района (без учёта обращений граждан), составило 6441 единиц, что на 12,8% больше уровня 2018 года.  Одновременно с этим можно отметить снижение уровня исполнительской дисциплины – количество документов, исполненных с нарушением установленных сроков, в 2019 году составило 0, 4%, тогда как в 2018 году оно составляло 0,15%; в 2017 году – 0,2%.  Поэтому актуальной является задача укрепления исполнительской дисциплины муниципальных служащих. </w:t>
      </w:r>
    </w:p>
    <w:p w:rsidR="005A275B" w:rsidRDefault="000F5C2E" w:rsidP="005A275B">
      <w:pPr>
        <w:ind w:firstLine="540"/>
        <w:jc w:val="both"/>
        <w:rPr>
          <w:lang w:val="ru-RU"/>
        </w:rPr>
      </w:pPr>
      <w:r>
        <w:rPr>
          <w:lang w:val="ru-RU"/>
        </w:rPr>
        <w:tab/>
      </w:r>
      <w:r w:rsidR="005A275B">
        <w:rPr>
          <w:lang w:val="ru-RU"/>
        </w:rPr>
        <w:t>Развитию муниципального управления, повышению авторитета муниципальной власти должна способствовать качественная работа по рассмотрению обращений граждан и организаций. Органы местного самоуправления – самая близкая к населению власть. Именно органы местного самоуправления  наделены законом полномочиями по решению вопросов жизнеобеспечения населения. Необходимо нацеливать муниципальных служащих на  более активную работу с населением, внимательное и ответственное отношение к проблемам, поднимаемым в обращениях граждан. Тем более что наибольшая часть вопросов, поднимаемых в обращениях (до 70%) - это вопросы местного значения.</w:t>
      </w:r>
    </w:p>
    <w:p w:rsidR="005A275B" w:rsidRDefault="00D80726" w:rsidP="0039679A">
      <w:pPr>
        <w:autoSpaceDE w:val="0"/>
        <w:autoSpaceDN w:val="0"/>
        <w:adjustRightInd w:val="0"/>
        <w:jc w:val="both"/>
        <w:rPr>
          <w:lang w:val="ru-RU"/>
        </w:rPr>
      </w:pPr>
      <w:r>
        <w:rPr>
          <w:lang w:val="ru-RU"/>
        </w:rPr>
        <w:tab/>
      </w:r>
      <w:r w:rsidR="00052A98">
        <w:rPr>
          <w:lang w:val="ru-RU"/>
        </w:rPr>
        <w:t xml:space="preserve">Законодательством </w:t>
      </w:r>
      <w:r w:rsidR="005A275B" w:rsidRPr="005A275B">
        <w:rPr>
          <w:lang w:val="ru-RU"/>
        </w:rPr>
        <w:t xml:space="preserve">о муниципальной службе к муниципальным служащим предъявляются высокие требования, устанавливаются ограничения и запреты. Федеральный закон от 02.03.2007 № 25-ФЗ «О  муниципальной  службе в Российской Федерации»,  закон Кировской области от 08.10.2007 №171-ЗО «О муниципальной службе в Кировской области» закладывают основы поведения муниципальных служащих, которыми им надлежит руководствоваться при исполнении должностных обязанностей. В целях повышения управленческой культуры муниципальных служащих в администрации района утверждён Кодекс этики и служебного </w:t>
      </w:r>
      <w:r w:rsidR="00052A98">
        <w:rPr>
          <w:lang w:val="ru-RU"/>
        </w:rPr>
        <w:t>поведения</w:t>
      </w:r>
      <w:r w:rsidR="005A275B" w:rsidRPr="005A275B">
        <w:rPr>
          <w:lang w:val="ru-RU"/>
        </w:rPr>
        <w:t xml:space="preserve"> муниципальных служащих.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Советского района независимо от замещаемой ими должности. Кодекс призван повысить эффективность выполнения муниципальными служащими своих должностных обязанностей. Реализация положений Кодекса, введение установленных им этических норм в повседневную деятельность служащих  - </w:t>
      </w:r>
      <w:r w:rsidR="000F5C2E">
        <w:rPr>
          <w:lang w:val="ru-RU"/>
        </w:rPr>
        <w:t xml:space="preserve">значимое </w:t>
      </w:r>
      <w:r w:rsidR="005A275B" w:rsidRPr="005A275B">
        <w:rPr>
          <w:lang w:val="ru-RU"/>
        </w:rPr>
        <w:t>направление на пути повышения управленческой культуры муниципальных служащих.</w:t>
      </w:r>
    </w:p>
    <w:p w:rsidR="00D80726" w:rsidRPr="00D80726" w:rsidRDefault="00D80726" w:rsidP="00D80726">
      <w:pPr>
        <w:ind w:firstLine="540"/>
        <w:jc w:val="both"/>
        <w:rPr>
          <w:lang w:val="ru-RU"/>
        </w:rPr>
      </w:pPr>
      <w:r>
        <w:rPr>
          <w:lang w:val="ru-RU"/>
        </w:rPr>
        <w:tab/>
      </w:r>
      <w:r w:rsidR="005A275B" w:rsidRPr="00DD57EA">
        <w:rPr>
          <w:lang w:val="ru-RU"/>
        </w:rPr>
        <w:t xml:space="preserve">Важные задачи стоят перед администрацией </w:t>
      </w:r>
      <w:r w:rsidR="005A275B">
        <w:rPr>
          <w:lang w:val="ru-RU"/>
        </w:rPr>
        <w:t xml:space="preserve">Советского района и </w:t>
      </w:r>
      <w:r w:rsidR="005A275B" w:rsidRPr="00DD57EA">
        <w:rPr>
          <w:lang w:val="ru-RU"/>
        </w:rPr>
        <w:t>в сфере развития кадрового потенциала</w:t>
      </w:r>
      <w:r w:rsidR="005A275B">
        <w:rPr>
          <w:lang w:val="ru-RU"/>
        </w:rPr>
        <w:t xml:space="preserve"> муниципального управления, повышения уровня профессиональной подготовки муниципальных служащих</w:t>
      </w:r>
      <w:r w:rsidR="005A275B" w:rsidRPr="00DD57EA">
        <w:rPr>
          <w:lang w:val="ru-RU"/>
        </w:rPr>
        <w:t>.</w:t>
      </w:r>
      <w:r w:rsidR="005A275B">
        <w:rPr>
          <w:lang w:val="ru-RU"/>
        </w:rPr>
        <w:t xml:space="preserve"> </w:t>
      </w:r>
      <w:r>
        <w:rPr>
          <w:lang w:val="ru-RU"/>
        </w:rPr>
        <w:t xml:space="preserve">В соответствии с </w:t>
      </w:r>
      <w:r w:rsidRPr="005A275B">
        <w:rPr>
          <w:lang w:val="ru-RU"/>
        </w:rPr>
        <w:t>Федеральны</w:t>
      </w:r>
      <w:r>
        <w:rPr>
          <w:lang w:val="ru-RU"/>
        </w:rPr>
        <w:t>м</w:t>
      </w:r>
      <w:r w:rsidRPr="005A275B">
        <w:rPr>
          <w:lang w:val="ru-RU"/>
        </w:rPr>
        <w:t xml:space="preserve"> закон</w:t>
      </w:r>
      <w:r>
        <w:rPr>
          <w:lang w:val="ru-RU"/>
        </w:rPr>
        <w:t>ом</w:t>
      </w:r>
      <w:r w:rsidRPr="005A275B">
        <w:rPr>
          <w:lang w:val="ru-RU"/>
        </w:rPr>
        <w:t xml:space="preserve"> от 02.03.2007 № 25-ФЗ «О  муниципальной  службе в Российской Федерации»</w:t>
      </w:r>
      <w:r>
        <w:rPr>
          <w:lang w:val="ru-RU"/>
        </w:rPr>
        <w:t xml:space="preserve"> п</w:t>
      </w:r>
      <w:r w:rsidRPr="00D80726">
        <w:rPr>
          <w:lang w:val="ru-RU"/>
        </w:rPr>
        <w:t>риоритетными направлениями формирования кадрового состава муниципальной службы являются:</w:t>
      </w:r>
    </w:p>
    <w:p w:rsidR="00D80726" w:rsidRPr="00D80726" w:rsidRDefault="002F6E84" w:rsidP="00D80726">
      <w:pPr>
        <w:ind w:firstLine="540"/>
        <w:jc w:val="both"/>
        <w:rPr>
          <w:lang w:val="ru-RU"/>
        </w:rPr>
      </w:pPr>
      <w:r>
        <w:rPr>
          <w:lang w:val="ru-RU"/>
        </w:rPr>
        <w:lastRenderedPageBreak/>
        <w:tab/>
      </w:r>
      <w:r w:rsidR="00D80726" w:rsidRPr="00D80726">
        <w:rPr>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80726" w:rsidRPr="00D80726" w:rsidRDefault="002F6E84" w:rsidP="00D80726">
      <w:pPr>
        <w:ind w:firstLine="540"/>
        <w:jc w:val="both"/>
        <w:rPr>
          <w:lang w:val="ru-RU"/>
        </w:rPr>
      </w:pPr>
      <w:r>
        <w:rPr>
          <w:lang w:val="ru-RU"/>
        </w:rPr>
        <w:tab/>
      </w:r>
      <w:r w:rsidR="00D80726" w:rsidRPr="00D80726">
        <w:rPr>
          <w:lang w:val="ru-RU"/>
        </w:rPr>
        <w:t>2) содействие продвижению по службе муниципальных служащих;</w:t>
      </w:r>
    </w:p>
    <w:p w:rsidR="00D80726" w:rsidRPr="00D80726" w:rsidRDefault="002F6E84" w:rsidP="00D80726">
      <w:pPr>
        <w:ind w:firstLine="540"/>
        <w:jc w:val="both"/>
        <w:rPr>
          <w:lang w:val="ru-RU"/>
        </w:rPr>
      </w:pPr>
      <w:r>
        <w:rPr>
          <w:lang w:val="ru-RU"/>
        </w:rPr>
        <w:tab/>
      </w:r>
      <w:r w:rsidR="00D80726" w:rsidRPr="00D80726">
        <w:rPr>
          <w:lang w:val="ru-RU"/>
        </w:rPr>
        <w:t>3) подготовка кадров для муниципальной службы и дополнительное профессиональное образование муниципальных служащих;</w:t>
      </w:r>
    </w:p>
    <w:p w:rsidR="00D80726" w:rsidRPr="00D80726" w:rsidRDefault="002F6E84" w:rsidP="00D80726">
      <w:pPr>
        <w:ind w:firstLine="540"/>
        <w:jc w:val="both"/>
        <w:rPr>
          <w:lang w:val="ru-RU"/>
        </w:rPr>
      </w:pPr>
      <w:r>
        <w:rPr>
          <w:lang w:val="ru-RU"/>
        </w:rPr>
        <w:tab/>
      </w:r>
      <w:r w:rsidR="00D80726" w:rsidRPr="00D80726">
        <w:rPr>
          <w:lang w:val="ru-RU"/>
        </w:rPr>
        <w:t>4) создание кадрового резерва и его эффективное использование;</w:t>
      </w:r>
    </w:p>
    <w:p w:rsidR="00D80726" w:rsidRPr="00D80726" w:rsidRDefault="002F6E84" w:rsidP="00D80726">
      <w:pPr>
        <w:ind w:firstLine="540"/>
        <w:jc w:val="both"/>
        <w:rPr>
          <w:lang w:val="ru-RU"/>
        </w:rPr>
      </w:pPr>
      <w:r>
        <w:rPr>
          <w:lang w:val="ru-RU"/>
        </w:rPr>
        <w:tab/>
      </w:r>
      <w:r w:rsidR="00D80726" w:rsidRPr="00D80726">
        <w:rPr>
          <w:lang w:val="ru-RU"/>
        </w:rPr>
        <w:t>5) оценка результатов работы муниципальных служащих посредством проведения аттестации;</w:t>
      </w:r>
    </w:p>
    <w:p w:rsidR="00D80726" w:rsidRDefault="002F6E84" w:rsidP="00D80726">
      <w:pPr>
        <w:ind w:firstLine="540"/>
        <w:jc w:val="both"/>
        <w:rPr>
          <w:lang w:val="ru-RU"/>
        </w:rPr>
      </w:pPr>
      <w:r>
        <w:rPr>
          <w:lang w:val="ru-RU"/>
        </w:rPr>
        <w:tab/>
      </w:r>
      <w:r w:rsidR="00D80726" w:rsidRPr="00D80726">
        <w:rPr>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A275B" w:rsidRPr="00EC35F3" w:rsidRDefault="002F6E84" w:rsidP="004746F3">
      <w:pPr>
        <w:ind w:firstLine="540"/>
        <w:jc w:val="both"/>
        <w:rPr>
          <w:lang w:val="ru-RU"/>
        </w:rPr>
      </w:pPr>
      <w:r>
        <w:rPr>
          <w:lang w:val="ru-RU"/>
        </w:rPr>
        <w:tab/>
      </w:r>
      <w:r w:rsidR="005A275B" w:rsidRPr="00570B23">
        <w:rPr>
          <w:lang w:val="ru-RU"/>
        </w:rPr>
        <w:t>В 20</w:t>
      </w:r>
      <w:r w:rsidR="00D80726">
        <w:rPr>
          <w:lang w:val="ru-RU"/>
        </w:rPr>
        <w:t>20</w:t>
      </w:r>
      <w:r w:rsidR="005A275B" w:rsidRPr="00570B23">
        <w:rPr>
          <w:lang w:val="ru-RU"/>
        </w:rPr>
        <w:t xml:space="preserve"> году в штате администрации района сост</w:t>
      </w:r>
      <w:r w:rsidR="00D80726">
        <w:rPr>
          <w:lang w:val="ru-RU"/>
        </w:rPr>
        <w:t>оит</w:t>
      </w:r>
      <w:r w:rsidR="005A275B" w:rsidRPr="00570B23">
        <w:rPr>
          <w:lang w:val="ru-RU"/>
        </w:rPr>
        <w:t xml:space="preserve"> </w:t>
      </w:r>
      <w:r>
        <w:rPr>
          <w:lang w:val="ru-RU"/>
        </w:rPr>
        <w:t>8</w:t>
      </w:r>
      <w:r w:rsidR="005A275B" w:rsidRPr="00570B23">
        <w:rPr>
          <w:lang w:val="ru-RU"/>
        </w:rPr>
        <w:t>2 работника, из них  муниципальных служащих – 6</w:t>
      </w:r>
      <w:r>
        <w:rPr>
          <w:lang w:val="ru-RU"/>
        </w:rPr>
        <w:t>2</w:t>
      </w:r>
      <w:r w:rsidR="005A275B" w:rsidRPr="00570B23">
        <w:rPr>
          <w:lang w:val="ru-RU"/>
        </w:rPr>
        <w:t>.</w:t>
      </w:r>
      <w:r w:rsidR="005A275B">
        <w:rPr>
          <w:lang w:val="ru-RU"/>
        </w:rPr>
        <w:t xml:space="preserve"> </w:t>
      </w:r>
      <w:r w:rsidR="005A275B" w:rsidRPr="00570B23">
        <w:rPr>
          <w:lang w:val="ru-RU"/>
        </w:rPr>
        <w:t>8</w:t>
      </w:r>
      <w:r w:rsidR="0098097C">
        <w:rPr>
          <w:lang w:val="ru-RU"/>
        </w:rPr>
        <w:t>5</w:t>
      </w:r>
      <w:r w:rsidR="005A275B" w:rsidRPr="00570B23">
        <w:rPr>
          <w:lang w:val="ru-RU"/>
        </w:rPr>
        <w:t>% служащих имеют высшее образование, в том числе, 2</w:t>
      </w:r>
      <w:r w:rsidR="0098097C">
        <w:rPr>
          <w:lang w:val="ru-RU"/>
        </w:rPr>
        <w:t>1</w:t>
      </w:r>
      <w:r w:rsidR="005A275B" w:rsidRPr="00570B23">
        <w:rPr>
          <w:lang w:val="ru-RU"/>
        </w:rPr>
        <w:t xml:space="preserve"> - </w:t>
      </w:r>
      <w:r w:rsidR="0098097C">
        <w:rPr>
          <w:lang w:val="ru-RU"/>
        </w:rPr>
        <w:t>экономическое,  11</w:t>
      </w:r>
      <w:r w:rsidR="005A275B" w:rsidRPr="00570B23">
        <w:rPr>
          <w:lang w:val="ru-RU"/>
        </w:rPr>
        <w:t xml:space="preserve"> – юридическое</w:t>
      </w:r>
      <w:r w:rsidR="005A275B">
        <w:rPr>
          <w:lang w:val="ru-RU"/>
        </w:rPr>
        <w:t>.</w:t>
      </w:r>
      <w:r w:rsidR="005A275B">
        <w:rPr>
          <w:lang w:val="ru-RU"/>
        </w:rPr>
        <w:tab/>
      </w:r>
      <w:r w:rsidR="008338A8">
        <w:rPr>
          <w:lang w:val="ru-RU"/>
        </w:rPr>
        <w:t>Постоянные изменения</w:t>
      </w:r>
      <w:r w:rsidR="0098097C">
        <w:rPr>
          <w:lang w:val="ru-RU"/>
        </w:rPr>
        <w:t xml:space="preserve"> </w:t>
      </w:r>
      <w:r>
        <w:rPr>
          <w:lang w:val="ru-RU"/>
        </w:rPr>
        <w:t xml:space="preserve">действующего </w:t>
      </w:r>
      <w:r w:rsidR="008338A8">
        <w:rPr>
          <w:lang w:val="ru-RU"/>
        </w:rPr>
        <w:t>з</w:t>
      </w:r>
      <w:r>
        <w:rPr>
          <w:lang w:val="ru-RU"/>
        </w:rPr>
        <w:t xml:space="preserve">аконодательства, развитие информационных и управленческих технологий, </w:t>
      </w:r>
      <w:r w:rsidR="008338A8">
        <w:rPr>
          <w:lang w:val="ru-RU"/>
        </w:rPr>
        <w:t xml:space="preserve">смена </w:t>
      </w:r>
      <w:r w:rsidR="005A275B" w:rsidRPr="00DD57EA">
        <w:rPr>
          <w:lang w:val="ru-RU"/>
        </w:rPr>
        <w:t>кадрового состава органов местного самоуправления требу</w:t>
      </w:r>
      <w:r w:rsidR="008338A8">
        <w:rPr>
          <w:lang w:val="ru-RU"/>
        </w:rPr>
        <w:t>ю</w:t>
      </w:r>
      <w:r w:rsidR="005A275B" w:rsidRPr="00DD57EA">
        <w:rPr>
          <w:lang w:val="ru-RU"/>
        </w:rPr>
        <w:t xml:space="preserve">т регулярной переподготовки и повышения квалификации </w:t>
      </w:r>
      <w:r w:rsidR="005A275B">
        <w:rPr>
          <w:lang w:val="ru-RU"/>
        </w:rPr>
        <w:t xml:space="preserve">муниципальных служащих. </w:t>
      </w:r>
      <w:r w:rsidR="00B457F7">
        <w:rPr>
          <w:lang w:val="ru-RU"/>
        </w:rPr>
        <w:t>Н</w:t>
      </w:r>
      <w:r w:rsidR="005A275B">
        <w:rPr>
          <w:lang w:val="ru-RU"/>
        </w:rPr>
        <w:t xml:space="preserve">еобходимо </w:t>
      </w:r>
      <w:r w:rsidR="005A275B" w:rsidRPr="006558DF">
        <w:rPr>
          <w:lang w:val="ru-RU"/>
        </w:rPr>
        <w:t>сформировать систему непрерывного профессионального обучения, повышения квалификации и переподготовки кадров, в которой должно быть уделено внимание каждому работнику.</w:t>
      </w:r>
      <w:r w:rsidR="005A275B">
        <w:rPr>
          <w:lang w:val="ru-RU"/>
        </w:rPr>
        <w:t xml:space="preserve"> </w:t>
      </w:r>
      <w:r>
        <w:rPr>
          <w:lang w:val="ru-RU"/>
        </w:rPr>
        <w:t>В связи с этим б</w:t>
      </w:r>
      <w:r w:rsidR="005A275B">
        <w:rPr>
          <w:lang w:val="ru-RU"/>
        </w:rPr>
        <w:t xml:space="preserve">ольшое значение для развития системы профессионального роста </w:t>
      </w:r>
      <w:r w:rsidR="00B457F7">
        <w:rPr>
          <w:lang w:val="ru-RU"/>
        </w:rPr>
        <w:t xml:space="preserve">муниципальных служащих </w:t>
      </w:r>
      <w:r w:rsidR="005A275B">
        <w:rPr>
          <w:lang w:val="ru-RU"/>
        </w:rPr>
        <w:t>имеет реализация областных программ повышения квалификации. Постановлением Правительства Кировской области от</w:t>
      </w:r>
      <w:r w:rsidR="004746F3" w:rsidRPr="004746F3">
        <w:rPr>
          <w:lang w:val="ru-RU"/>
        </w:rPr>
        <w:t xml:space="preserve"> 30.12.2019 </w:t>
      </w:r>
      <w:r w:rsidR="009857E4">
        <w:rPr>
          <w:lang w:val="ru-RU"/>
        </w:rPr>
        <w:t>№</w:t>
      </w:r>
      <w:r w:rsidR="004746F3" w:rsidRPr="004746F3">
        <w:rPr>
          <w:lang w:val="ru-RU"/>
        </w:rPr>
        <w:t xml:space="preserve"> 755-</w:t>
      </w:r>
      <w:r w:rsidR="009857E4">
        <w:rPr>
          <w:lang w:val="ru-RU"/>
        </w:rPr>
        <w:t>п</w:t>
      </w:r>
      <w:r w:rsidR="004746F3">
        <w:rPr>
          <w:lang w:val="ru-RU"/>
        </w:rPr>
        <w:t xml:space="preserve"> </w:t>
      </w:r>
      <w:r w:rsidR="004746F3" w:rsidRPr="004746F3">
        <w:rPr>
          <w:lang w:val="ru-RU"/>
        </w:rPr>
        <w:t>утвержден</w:t>
      </w:r>
      <w:r w:rsidR="004746F3">
        <w:rPr>
          <w:lang w:val="ru-RU"/>
        </w:rPr>
        <w:t>а</w:t>
      </w:r>
      <w:r w:rsidR="004746F3" w:rsidRPr="004746F3">
        <w:rPr>
          <w:lang w:val="ru-RU"/>
        </w:rPr>
        <w:t xml:space="preserve"> государственн</w:t>
      </w:r>
      <w:r w:rsidR="004746F3">
        <w:rPr>
          <w:lang w:val="ru-RU"/>
        </w:rPr>
        <w:t>ая</w:t>
      </w:r>
      <w:r w:rsidR="004746F3" w:rsidRPr="004746F3">
        <w:rPr>
          <w:lang w:val="ru-RU"/>
        </w:rPr>
        <w:t xml:space="preserve"> программ</w:t>
      </w:r>
      <w:r w:rsidR="004746F3">
        <w:rPr>
          <w:lang w:val="ru-RU"/>
        </w:rPr>
        <w:t>а</w:t>
      </w:r>
      <w:r w:rsidR="004746F3" w:rsidRPr="004746F3">
        <w:rPr>
          <w:lang w:val="ru-RU"/>
        </w:rPr>
        <w:t xml:space="preserve"> Кировской области </w:t>
      </w:r>
      <w:r w:rsidR="004746F3">
        <w:rPr>
          <w:lang w:val="ru-RU"/>
        </w:rPr>
        <w:t>«</w:t>
      </w:r>
      <w:r w:rsidR="004746F3" w:rsidRPr="004746F3">
        <w:rPr>
          <w:lang w:val="ru-RU"/>
        </w:rPr>
        <w:t>Содействие развитию гражданского общества и реализация государственной национальной политики</w:t>
      </w:r>
      <w:r w:rsidR="004746F3">
        <w:rPr>
          <w:lang w:val="ru-RU"/>
        </w:rPr>
        <w:t>»</w:t>
      </w:r>
      <w:r w:rsidR="005A275B">
        <w:rPr>
          <w:lang w:val="ru-RU"/>
        </w:rPr>
        <w:t>, предусматривающая в качестве отдельного мероприятия «Развитие кадрового потенциала муниципального управления». В рамках осуществления реализации данного мероприятия в 20</w:t>
      </w:r>
      <w:r w:rsidR="004746F3">
        <w:rPr>
          <w:lang w:val="ru-RU"/>
        </w:rPr>
        <w:t>20</w:t>
      </w:r>
      <w:r w:rsidR="005A275B">
        <w:rPr>
          <w:lang w:val="ru-RU"/>
        </w:rPr>
        <w:t xml:space="preserve"> году на курсах повышения квалификации пройдут обучение </w:t>
      </w:r>
      <w:r w:rsidR="004746F3">
        <w:rPr>
          <w:lang w:val="ru-RU"/>
        </w:rPr>
        <w:t>7</w:t>
      </w:r>
      <w:r w:rsidR="005A275B">
        <w:rPr>
          <w:lang w:val="ru-RU"/>
        </w:rPr>
        <w:t xml:space="preserve"> муниципальных служащих администрации района, по программе профессиональной переподготовки – 1 человек. Программа реализуется путём предоставления субсидий из областного бюджета бюджетам муниципальных образований Кировской области на </w:t>
      </w:r>
      <w:proofErr w:type="gramStart"/>
      <w:r w:rsidR="005A275B">
        <w:rPr>
          <w:lang w:val="ru-RU"/>
        </w:rPr>
        <w:t>обучение муниципальных служащих по</w:t>
      </w:r>
      <w:proofErr w:type="gramEnd"/>
      <w:r w:rsidR="005A275B">
        <w:rPr>
          <w:lang w:val="ru-RU"/>
        </w:rPr>
        <w:t xml:space="preserve"> соответствующим программам  дополнительного профессионального образования на условиях софинансирования из местных бюджетов.</w:t>
      </w:r>
    </w:p>
    <w:p w:rsidR="004746F3" w:rsidRDefault="004746F3" w:rsidP="005A275B">
      <w:pPr>
        <w:ind w:firstLine="540"/>
        <w:jc w:val="both"/>
        <w:rPr>
          <w:lang w:val="ru-RU"/>
        </w:rPr>
      </w:pPr>
      <w:r>
        <w:rPr>
          <w:lang w:val="ru-RU"/>
        </w:rPr>
        <w:tab/>
      </w:r>
      <w:r w:rsidR="005A275B">
        <w:rPr>
          <w:lang w:val="ru-RU"/>
        </w:rPr>
        <w:t xml:space="preserve">Укреплению кадрового потенциала должно способствовать создание условий для привлечения квалифицированных кадров в органы местного самоуправления,  формирование и активное использование кадровых резервов, повышение материальной и моральной мотивации муниципальных служащих, развитие института наставничества. </w:t>
      </w:r>
      <w:r>
        <w:rPr>
          <w:lang w:val="ru-RU"/>
        </w:rPr>
        <w:t xml:space="preserve">С 2013 года в </w:t>
      </w:r>
      <w:r w:rsidR="005A275B">
        <w:rPr>
          <w:lang w:val="ru-RU"/>
        </w:rPr>
        <w:t xml:space="preserve"> администрации Советского района организовано внедрени</w:t>
      </w:r>
      <w:r>
        <w:rPr>
          <w:lang w:val="ru-RU"/>
        </w:rPr>
        <w:t>е</w:t>
      </w:r>
      <w:r w:rsidR="005A275B">
        <w:rPr>
          <w:lang w:val="ru-RU"/>
        </w:rPr>
        <w:t xml:space="preserve"> системы наставничества. </w:t>
      </w:r>
      <w:r w:rsidR="005A275B" w:rsidRPr="004A5AC7">
        <w:rPr>
          <w:lang w:val="ru-RU"/>
        </w:rPr>
        <w:t xml:space="preserve">Наставничество – индивидуальная учебная и воспитательная работа с работниками, принятыми в администрацию Советского района или переведенными с одной должности на другую должность, требующую дополнительных профессиональных знаний и навыков, форма обучения начинающего сотрудника  более опытным  сотрудником непосредственно на рабочем месте. </w:t>
      </w:r>
      <w:r>
        <w:rPr>
          <w:lang w:val="ru-RU"/>
        </w:rPr>
        <w:t>Задача повышения мотивации муниципальных служащих к добросовестному исполнению ими своих должностных обязанностей решается посредством аттестации муниципальных служащих, проводимой ежегодно, системой поощрения и награждения служащих,</w:t>
      </w:r>
      <w:r w:rsidR="00090BCB">
        <w:rPr>
          <w:lang w:val="ru-RU"/>
        </w:rPr>
        <w:t xml:space="preserve"> а также</w:t>
      </w:r>
      <w:r>
        <w:rPr>
          <w:lang w:val="ru-RU"/>
        </w:rPr>
        <w:t xml:space="preserve"> с помощью проведения ежегодного конкурса «Лучший муниципальный служащий администрации Советского района»</w:t>
      </w:r>
      <w:r w:rsidR="0087785D">
        <w:rPr>
          <w:lang w:val="ru-RU"/>
        </w:rPr>
        <w:t xml:space="preserve">. </w:t>
      </w:r>
      <w:r w:rsidR="00090BCB">
        <w:rPr>
          <w:lang w:val="ru-RU"/>
        </w:rPr>
        <w:t xml:space="preserve">Привлечению квалифицированных кадров на муниципальную службу и повышению престижа муниципальной службы в целом способствует реализация меры социальной поддержки в форме назначения выплаты пенсии за выслугу лет лицам, замещавшим должности муниципальной службы. </w:t>
      </w:r>
    </w:p>
    <w:p w:rsidR="0039679A" w:rsidRDefault="00B87691" w:rsidP="0039679A">
      <w:pPr>
        <w:autoSpaceDE w:val="0"/>
        <w:autoSpaceDN w:val="0"/>
        <w:adjustRightInd w:val="0"/>
        <w:jc w:val="both"/>
        <w:rPr>
          <w:lang w:val="ru-RU"/>
        </w:rPr>
      </w:pPr>
      <w:r>
        <w:rPr>
          <w:lang w:val="ru-RU"/>
        </w:rPr>
        <w:tab/>
      </w:r>
      <w:r w:rsidR="00E069B6">
        <w:rPr>
          <w:lang w:val="ru-RU"/>
        </w:rPr>
        <w:t>О</w:t>
      </w:r>
      <w:r w:rsidR="00E069B6" w:rsidRPr="00DC7232">
        <w:rPr>
          <w:lang w:val="ru-RU"/>
        </w:rPr>
        <w:t>дн</w:t>
      </w:r>
      <w:r w:rsidR="00E069B6">
        <w:rPr>
          <w:lang w:val="ru-RU"/>
        </w:rPr>
        <w:t>ой</w:t>
      </w:r>
      <w:r w:rsidR="00E069B6" w:rsidRPr="00DC7232">
        <w:rPr>
          <w:lang w:val="ru-RU"/>
        </w:rPr>
        <w:t xml:space="preserve"> из первоочередных задач р</w:t>
      </w:r>
      <w:r w:rsidR="00E069B6">
        <w:rPr>
          <w:lang w:val="ru-RU"/>
        </w:rPr>
        <w:t>азвития местного самоуправления</w:t>
      </w:r>
      <w:r w:rsidR="00E069B6" w:rsidRPr="00DC7232">
        <w:rPr>
          <w:lang w:val="ru-RU"/>
        </w:rPr>
        <w:t xml:space="preserve"> </w:t>
      </w:r>
      <w:r w:rsidR="00E069B6">
        <w:rPr>
          <w:lang w:val="ru-RU"/>
        </w:rPr>
        <w:t>является п</w:t>
      </w:r>
      <w:r w:rsidR="0039679A" w:rsidRPr="00DC7232">
        <w:rPr>
          <w:lang w:val="ru-RU"/>
        </w:rPr>
        <w:t xml:space="preserve">овышение доверия населения к местной власти, обеспечение </w:t>
      </w:r>
      <w:r w:rsidR="00B95A2D">
        <w:rPr>
          <w:lang w:val="ru-RU"/>
        </w:rPr>
        <w:t xml:space="preserve">её </w:t>
      </w:r>
      <w:r w:rsidR="0039679A" w:rsidRPr="00DC7232">
        <w:rPr>
          <w:lang w:val="ru-RU"/>
        </w:rPr>
        <w:t xml:space="preserve">открытости и доступности. Решение этой задачи достигается, в том числе, путем обеспечения широкого информирования граждан о </w:t>
      </w:r>
      <w:r w:rsidR="0039679A">
        <w:rPr>
          <w:lang w:val="ru-RU"/>
        </w:rPr>
        <w:t>деятельности органов местного самоуправления</w:t>
      </w:r>
      <w:r w:rsidR="0039679A" w:rsidRPr="00DC7232">
        <w:rPr>
          <w:lang w:val="ru-RU"/>
        </w:rPr>
        <w:t xml:space="preserve">. </w:t>
      </w:r>
      <w:r w:rsidR="0039679A" w:rsidRPr="00DC7232">
        <w:rPr>
          <w:lang w:val="ru-RU"/>
        </w:rPr>
        <w:lastRenderedPageBreak/>
        <w:t xml:space="preserve">Постановлением администрации Советского района утвержден Порядок организации доступа к информации о деятельности администрации Советского района. </w:t>
      </w:r>
      <w:r w:rsidR="0039679A">
        <w:rPr>
          <w:lang w:val="ru-RU"/>
        </w:rPr>
        <w:t>Данным документом, в частности, определены способы информирования населения. Это:</w:t>
      </w:r>
    </w:p>
    <w:p w:rsidR="0039679A" w:rsidRDefault="0039679A" w:rsidP="0039679A">
      <w:pPr>
        <w:autoSpaceDE w:val="0"/>
        <w:autoSpaceDN w:val="0"/>
        <w:adjustRightInd w:val="0"/>
        <w:jc w:val="both"/>
        <w:rPr>
          <w:lang w:val="ru-RU"/>
        </w:rPr>
      </w:pPr>
      <w:r>
        <w:rPr>
          <w:lang w:val="ru-RU"/>
        </w:rPr>
        <w:tab/>
        <w:t>- обнародование (опубликование) информации о деятельности администрации района в средствах массовой информации;</w:t>
      </w:r>
    </w:p>
    <w:p w:rsidR="0039679A" w:rsidRDefault="0039679A" w:rsidP="0039679A">
      <w:pPr>
        <w:autoSpaceDE w:val="0"/>
        <w:autoSpaceDN w:val="0"/>
        <w:adjustRightInd w:val="0"/>
        <w:jc w:val="both"/>
        <w:rPr>
          <w:lang w:val="ru-RU"/>
        </w:rPr>
      </w:pPr>
      <w:r>
        <w:rPr>
          <w:lang w:val="ru-RU"/>
        </w:rPr>
        <w:tab/>
        <w:t>- подготовка ответов на запросы граждан и организаций;</w:t>
      </w:r>
    </w:p>
    <w:p w:rsidR="0039679A" w:rsidRDefault="0039679A" w:rsidP="0039679A">
      <w:pPr>
        <w:autoSpaceDE w:val="0"/>
        <w:autoSpaceDN w:val="0"/>
        <w:adjustRightInd w:val="0"/>
        <w:jc w:val="both"/>
        <w:rPr>
          <w:lang w:val="ru-RU"/>
        </w:rPr>
      </w:pPr>
      <w:r>
        <w:rPr>
          <w:lang w:val="ru-RU"/>
        </w:rPr>
        <w:tab/>
        <w:t>- размещение информации на информационных стендах;</w:t>
      </w:r>
    </w:p>
    <w:p w:rsidR="0039679A" w:rsidRDefault="0039679A" w:rsidP="0039679A">
      <w:pPr>
        <w:autoSpaceDE w:val="0"/>
        <w:autoSpaceDN w:val="0"/>
        <w:adjustRightInd w:val="0"/>
        <w:jc w:val="both"/>
        <w:rPr>
          <w:lang w:val="ru-RU"/>
        </w:rPr>
      </w:pPr>
      <w:r>
        <w:rPr>
          <w:lang w:val="ru-RU"/>
        </w:rPr>
        <w:tab/>
        <w:t>- размещение информации в сети Интернет.</w:t>
      </w:r>
    </w:p>
    <w:p w:rsidR="0039679A" w:rsidRDefault="0039679A" w:rsidP="0039679A">
      <w:pPr>
        <w:autoSpaceDE w:val="0"/>
        <w:autoSpaceDN w:val="0"/>
        <w:adjustRightInd w:val="0"/>
        <w:jc w:val="both"/>
        <w:rPr>
          <w:lang w:val="ru-RU"/>
        </w:rPr>
      </w:pPr>
      <w:r>
        <w:rPr>
          <w:lang w:val="ru-RU"/>
        </w:rPr>
        <w:tab/>
        <w:t xml:space="preserve">Все данные способы информирования находят применение в практической деятельности администрации района. В средствах массовой информации, распространяемых на территории Советского района,  постоянно осуществляется опубликование соответствующих информационных материалов. В штате администрации имеется должность специалиста по информационно-аналитической работе и связям с общественностью, в должностные обязанности которого вменено информирование граждан о деятельности администрации района. В здании администрации района размещено несколько информационных стендов. Однако, исходя из возможностей максимального охвата аудитории, наибольшее значение в настоящее время приобретает информационная работа в сети «Интернет».  У администрации района есть свой официальный сайт в сети «Интернет»: </w:t>
      </w:r>
      <w:hyperlink r:id="rId8" w:history="1">
        <w:r w:rsidRPr="00522E59">
          <w:rPr>
            <w:rStyle w:val="af2"/>
          </w:rPr>
          <w:t>www</w:t>
        </w:r>
        <w:r w:rsidRPr="00522E59">
          <w:rPr>
            <w:rStyle w:val="af2"/>
            <w:lang w:val="ru-RU"/>
          </w:rPr>
          <w:t>.</w:t>
        </w:r>
        <w:r w:rsidRPr="00522E59">
          <w:rPr>
            <w:rStyle w:val="af2"/>
          </w:rPr>
          <w:t>c</w:t>
        </w:r>
        <w:r w:rsidRPr="00522E59">
          <w:rPr>
            <w:rStyle w:val="af2"/>
            <w:lang w:val="ru-RU"/>
          </w:rPr>
          <w:t>оветский43.рф</w:t>
        </w:r>
      </w:hyperlink>
      <w:r w:rsidRPr="00721B5E">
        <w:rPr>
          <w:lang w:val="ru-RU"/>
        </w:rPr>
        <w:t xml:space="preserve">. </w:t>
      </w:r>
      <w:r>
        <w:rPr>
          <w:lang w:val="ru-RU"/>
        </w:rPr>
        <w:t xml:space="preserve"> Распоряжением администрации района от 29.06.2016 № 51 утверждён Перечень информации о деятельности администрации Советского района, размещаемой в информационно-телекоммуникационной сети «Интернет». На сайте создана Интернет-приёмная, посредством которой реализована возможность направления обращений граждан в администрацию в электронной форме. В связи с активным развитием телекоммуникационных технологий, Интернет становится неотъемлемой частью жизни каждой семьи. Всё большую часть информации граждане получают из социальных сетей. В 2019 году администрацией Советского района создана официальная группа в наиболее популярной социальной сети «</w:t>
      </w:r>
      <w:proofErr w:type="spellStart"/>
      <w:r>
        <w:rPr>
          <w:lang w:val="ru-RU"/>
        </w:rPr>
        <w:t>ВКонтакте</w:t>
      </w:r>
      <w:proofErr w:type="spellEnd"/>
      <w:r>
        <w:rPr>
          <w:lang w:val="ru-RU"/>
        </w:rPr>
        <w:t xml:space="preserve">», где публикуются информационные сообщения по типу новостей. Приоритетным направлением дальнейшего развития информационной работы следует считать именно работу в сети «Интернет».  </w:t>
      </w:r>
    </w:p>
    <w:p w:rsidR="005F7777" w:rsidRDefault="00BA1125" w:rsidP="005F7777">
      <w:pPr>
        <w:spacing w:before="100" w:beforeAutospacing="1"/>
        <w:ind w:firstLine="540"/>
        <w:contextualSpacing/>
        <w:jc w:val="both"/>
        <w:rPr>
          <w:color w:val="020C22"/>
          <w:shd w:val="clear" w:color="auto" w:fill="FEFEFE"/>
          <w:lang w:val="ru-RU"/>
        </w:rPr>
      </w:pPr>
      <w:r>
        <w:rPr>
          <w:lang w:val="ru-RU"/>
        </w:rPr>
        <w:tab/>
      </w:r>
      <w:r w:rsidR="00AC37FD">
        <w:rPr>
          <w:lang w:val="ru-RU"/>
        </w:rPr>
        <w:t xml:space="preserve">В развитии муниципального управления </w:t>
      </w:r>
      <w:r w:rsidR="003F0486">
        <w:rPr>
          <w:lang w:val="ru-RU"/>
        </w:rPr>
        <w:t xml:space="preserve">также </w:t>
      </w:r>
      <w:r w:rsidR="00AC37FD">
        <w:rPr>
          <w:lang w:val="ru-RU"/>
        </w:rPr>
        <w:t xml:space="preserve">большую роль играет переход на предоставление муниципальных услуг в электронном виде. </w:t>
      </w:r>
      <w:r w:rsidR="00D46A44">
        <w:rPr>
          <w:lang w:val="ru-RU"/>
        </w:rPr>
        <w:t xml:space="preserve">В 2020 году в Перечень муниципальных услуг, предоставляемых администрацией Советского района, включено 38 услуг. Предоставление двух муниципальных услуг осуществляется в электронном виде. Внедрена в деятельность система межведомственного электронного взаимодействия (СМЭВ).  </w:t>
      </w:r>
      <w:r w:rsidR="00D46A44" w:rsidRPr="00D46A44">
        <w:rPr>
          <w:lang w:val="ru-RU"/>
        </w:rPr>
        <w:t>Министерством цифрового развития, связи и массовых коммуникаций  Российской Федерации реализуется федеральный проект «Цифровое государственное управление» национальной программы «Цифровая экономика Российской Федерации». Одной из задач проекта является внедрение в рабочую деятельность органов государственной власти и органов местного самоуправления, а также подведомственных им организаций, межведомственного юридически значимого электронного документооборота, базирующегося на единых инфраструктурных, технологических и методологических решениях.</w:t>
      </w:r>
      <w:r w:rsidR="00D46A44">
        <w:rPr>
          <w:lang w:val="ru-RU"/>
        </w:rPr>
        <w:t xml:space="preserve"> </w:t>
      </w:r>
      <w:r w:rsidR="00D46A44" w:rsidRPr="00D46A44">
        <w:rPr>
          <w:lang w:val="ru-RU"/>
        </w:rPr>
        <w:t xml:space="preserve">Для решения данной задачи развертывается типовое облачное решение системы электронного документооборота (ТОР СЭД), которое позволяет построить эффективный процесс </w:t>
      </w:r>
      <w:proofErr w:type="gramStart"/>
      <w:r w:rsidR="00D46A44" w:rsidRPr="00D46A44">
        <w:rPr>
          <w:lang w:val="ru-RU"/>
        </w:rPr>
        <w:t>организации</w:t>
      </w:r>
      <w:proofErr w:type="gramEnd"/>
      <w:r w:rsidR="00D46A44" w:rsidRPr="00D46A44">
        <w:rPr>
          <w:lang w:val="ru-RU"/>
        </w:rPr>
        <w:t xml:space="preserve"> как внутреннего делопроизводства, так и межведомственного электронного документооборота. </w:t>
      </w:r>
      <w:r w:rsidR="003F0486">
        <w:rPr>
          <w:lang w:val="ru-RU"/>
        </w:rPr>
        <w:t>О</w:t>
      </w:r>
      <w:r w:rsidR="00AC37FD" w:rsidRPr="006558DF">
        <w:rPr>
          <w:lang w:val="ru-RU"/>
        </w:rPr>
        <w:t xml:space="preserve">птимизация </w:t>
      </w:r>
      <w:r w:rsidR="00AC37FD">
        <w:rPr>
          <w:lang w:val="ru-RU"/>
        </w:rPr>
        <w:t xml:space="preserve">процесса </w:t>
      </w:r>
      <w:r w:rsidR="00AC37FD" w:rsidRPr="006558DF">
        <w:rPr>
          <w:lang w:val="ru-RU"/>
        </w:rPr>
        <w:t>предоставления муниципальных услуг с использованием информационно-</w:t>
      </w:r>
      <w:r w:rsidR="00195A6E">
        <w:rPr>
          <w:lang w:val="ru-RU"/>
        </w:rPr>
        <w:t>теле</w:t>
      </w:r>
      <w:r w:rsidR="00AC37FD" w:rsidRPr="006558DF">
        <w:rPr>
          <w:lang w:val="ru-RU"/>
        </w:rPr>
        <w:t>коммуникационных технологий</w:t>
      </w:r>
      <w:r w:rsidR="00D46A44">
        <w:rPr>
          <w:lang w:val="ru-RU"/>
        </w:rPr>
        <w:t>, внедрение СМЭВ, ТОР СЭД</w:t>
      </w:r>
      <w:r w:rsidR="003B2F45">
        <w:rPr>
          <w:lang w:val="ru-RU"/>
        </w:rPr>
        <w:t>, иных современных информационных систем</w:t>
      </w:r>
      <w:r w:rsidR="00AC37FD" w:rsidRPr="006558DF">
        <w:rPr>
          <w:lang w:val="ru-RU"/>
        </w:rPr>
        <w:t xml:space="preserve"> требует значительных усилий как организационного, так и технического плана. </w:t>
      </w:r>
      <w:r w:rsidR="003F0486">
        <w:rPr>
          <w:lang w:val="ru-RU"/>
        </w:rPr>
        <w:t>В</w:t>
      </w:r>
      <w:r w:rsidR="00DA2A40">
        <w:rPr>
          <w:lang w:val="ru-RU"/>
        </w:rPr>
        <w:t>озникает н</w:t>
      </w:r>
      <w:r w:rsidR="00CC5899" w:rsidRPr="00DD57EA">
        <w:rPr>
          <w:lang w:val="ru-RU"/>
        </w:rPr>
        <w:t>еобходимо</w:t>
      </w:r>
      <w:r w:rsidR="00DA2A40">
        <w:rPr>
          <w:lang w:val="ru-RU"/>
        </w:rPr>
        <w:t>сть</w:t>
      </w:r>
      <w:r w:rsidR="00CC5899" w:rsidRPr="00DD57EA">
        <w:rPr>
          <w:lang w:val="ru-RU"/>
        </w:rPr>
        <w:t xml:space="preserve"> осуществл</w:t>
      </w:r>
      <w:r w:rsidR="00DA2A40">
        <w:rPr>
          <w:lang w:val="ru-RU"/>
        </w:rPr>
        <w:t>ения постоянной</w:t>
      </w:r>
      <w:r w:rsidR="00CC5899" w:rsidRPr="00DD57EA">
        <w:rPr>
          <w:lang w:val="ru-RU"/>
        </w:rPr>
        <w:t xml:space="preserve"> модернизаци</w:t>
      </w:r>
      <w:r w:rsidR="00DA2A40">
        <w:rPr>
          <w:lang w:val="ru-RU"/>
        </w:rPr>
        <w:t>и</w:t>
      </w:r>
      <w:r w:rsidR="003B2F45">
        <w:rPr>
          <w:lang w:val="ru-RU"/>
        </w:rPr>
        <w:t xml:space="preserve"> технических средств</w:t>
      </w:r>
      <w:r w:rsidR="00CC5899" w:rsidRPr="00DD57EA">
        <w:rPr>
          <w:lang w:val="ru-RU"/>
        </w:rPr>
        <w:t>, обеспечени</w:t>
      </w:r>
      <w:r w:rsidR="00DA2A40">
        <w:rPr>
          <w:lang w:val="ru-RU"/>
        </w:rPr>
        <w:t>я</w:t>
      </w:r>
      <w:r w:rsidR="00CC5899" w:rsidRPr="00DD57EA">
        <w:rPr>
          <w:lang w:val="ru-RU"/>
        </w:rPr>
        <w:t xml:space="preserve"> надежности </w:t>
      </w:r>
      <w:r w:rsidR="00CC5899">
        <w:rPr>
          <w:lang w:val="ru-RU"/>
        </w:rPr>
        <w:t>работы оборудования.</w:t>
      </w:r>
      <w:r w:rsidR="00656483">
        <w:rPr>
          <w:lang w:val="ru-RU"/>
        </w:rPr>
        <w:t xml:space="preserve"> </w:t>
      </w:r>
      <w:r w:rsidR="003B2F45">
        <w:rPr>
          <w:lang w:val="ru-RU"/>
        </w:rPr>
        <w:t xml:space="preserve">Эти усилия направлены на создание цифрового общества. </w:t>
      </w:r>
      <w:proofErr w:type="gramStart"/>
      <w:r w:rsidR="00113FE6" w:rsidRPr="00113FE6">
        <w:rPr>
          <w:lang w:val="ru-RU"/>
        </w:rPr>
        <w:t xml:space="preserve">Согласно </w:t>
      </w:r>
      <w:r w:rsidR="00642039">
        <w:rPr>
          <w:lang w:val="ru-RU"/>
        </w:rPr>
        <w:t>«</w:t>
      </w:r>
      <w:r w:rsidR="00B4684D" w:rsidRPr="00113FE6">
        <w:rPr>
          <w:color w:val="020C22"/>
          <w:shd w:val="clear" w:color="auto" w:fill="FEFEFE"/>
          <w:lang w:val="ru-RU"/>
        </w:rPr>
        <w:t>Стратеги</w:t>
      </w:r>
      <w:r w:rsidR="00113FE6" w:rsidRPr="00113FE6">
        <w:rPr>
          <w:color w:val="020C22"/>
          <w:shd w:val="clear" w:color="auto" w:fill="FEFEFE"/>
          <w:lang w:val="ru-RU"/>
        </w:rPr>
        <w:t>и</w:t>
      </w:r>
      <w:r w:rsidR="00B4684D" w:rsidRPr="00113FE6">
        <w:rPr>
          <w:color w:val="020C22"/>
          <w:shd w:val="clear" w:color="auto" w:fill="FEFEFE"/>
          <w:lang w:val="ru-RU"/>
        </w:rPr>
        <w:t xml:space="preserve"> развития информационного общества</w:t>
      </w:r>
      <w:r w:rsidR="00415470">
        <w:rPr>
          <w:color w:val="020C22"/>
          <w:shd w:val="clear" w:color="auto" w:fill="FEFEFE"/>
          <w:lang w:val="ru-RU"/>
        </w:rPr>
        <w:t xml:space="preserve"> в Росси</w:t>
      </w:r>
      <w:r w:rsidR="00642039">
        <w:rPr>
          <w:color w:val="020C22"/>
          <w:shd w:val="clear" w:color="auto" w:fill="FEFEFE"/>
          <w:lang w:val="ru-RU"/>
        </w:rPr>
        <w:t xml:space="preserve">йской Федерации», </w:t>
      </w:r>
      <w:r w:rsidR="00642039" w:rsidRPr="00642039">
        <w:rPr>
          <w:color w:val="020C22"/>
          <w:shd w:val="clear" w:color="auto" w:fill="FEFEFE"/>
          <w:lang w:val="ru-RU"/>
        </w:rPr>
        <w:t>утвержденной</w:t>
      </w:r>
      <w:r w:rsidR="00642039" w:rsidRPr="00642039">
        <w:rPr>
          <w:lang w:val="ru-RU"/>
        </w:rPr>
        <w:t xml:space="preserve"> Указом Президента Российской Федерации от 09.05.2017  </w:t>
      </w:r>
      <w:r w:rsidR="00642039" w:rsidRPr="00642039">
        <w:rPr>
          <w:lang w:val="ru-RU"/>
        </w:rPr>
        <w:lastRenderedPageBreak/>
        <w:t>№ 203</w:t>
      </w:r>
      <w:r w:rsidR="00415470" w:rsidRPr="00642039">
        <w:rPr>
          <w:color w:val="020C22"/>
          <w:shd w:val="clear" w:color="auto" w:fill="FEFEFE"/>
          <w:lang w:val="ru-RU"/>
        </w:rPr>
        <w:t>, ц</w:t>
      </w:r>
      <w:r w:rsidR="00B4684D" w:rsidRPr="00642039">
        <w:rPr>
          <w:color w:val="020C22"/>
          <w:shd w:val="clear" w:color="auto" w:fill="FEFEFE"/>
          <w:lang w:val="ru-RU"/>
        </w:rPr>
        <w:t>елью формирован</w:t>
      </w:r>
      <w:r w:rsidR="00B4684D" w:rsidRPr="00113FE6">
        <w:rPr>
          <w:color w:val="020C22"/>
          <w:shd w:val="clear" w:color="auto" w:fill="FEFEFE"/>
          <w:lang w:val="ru-RU"/>
        </w:rPr>
        <w:t>ия и</w:t>
      </w:r>
      <w:r w:rsidR="00B4684D" w:rsidRPr="00113FE6">
        <w:rPr>
          <w:color w:val="020C22"/>
          <w:shd w:val="clear" w:color="auto" w:fill="FEFEFE"/>
        </w:rPr>
        <w:t> </w:t>
      </w:r>
      <w:r w:rsidR="00B4684D" w:rsidRPr="00113FE6">
        <w:rPr>
          <w:color w:val="020C22"/>
          <w:shd w:val="clear" w:color="auto" w:fill="FEFEFE"/>
          <w:lang w:val="ru-RU"/>
        </w:rPr>
        <w:t>развития информационного общества в</w:t>
      </w:r>
      <w:r w:rsidR="00B4684D" w:rsidRPr="00113FE6">
        <w:rPr>
          <w:color w:val="020C22"/>
          <w:shd w:val="clear" w:color="auto" w:fill="FEFEFE"/>
        </w:rPr>
        <w:t> </w:t>
      </w:r>
      <w:r w:rsidR="00B4684D" w:rsidRPr="00113FE6">
        <w:rPr>
          <w:color w:val="020C22"/>
          <w:shd w:val="clear" w:color="auto" w:fill="FEFEFE"/>
          <w:lang w:val="ru-RU"/>
        </w:rPr>
        <w:t>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w:t>
      </w:r>
      <w:r w:rsidR="00B4684D" w:rsidRPr="00113FE6">
        <w:rPr>
          <w:color w:val="020C22"/>
          <w:shd w:val="clear" w:color="auto" w:fill="FEFEFE"/>
        </w:rPr>
        <w:t> </w:t>
      </w:r>
      <w:r w:rsidR="00B4684D" w:rsidRPr="00113FE6">
        <w:rPr>
          <w:color w:val="020C22"/>
          <w:shd w:val="clear" w:color="auto" w:fill="FEFEFE"/>
          <w:lang w:val="ru-RU"/>
        </w:rPr>
        <w:t>духовной сфер жизни общества, совершенствование системы государственного управления на</w:t>
      </w:r>
      <w:r w:rsidR="00B4684D" w:rsidRPr="00113FE6">
        <w:rPr>
          <w:color w:val="020C22"/>
          <w:shd w:val="clear" w:color="auto" w:fill="FEFEFE"/>
        </w:rPr>
        <w:t> </w:t>
      </w:r>
      <w:r w:rsidR="00B4684D" w:rsidRPr="00113FE6">
        <w:rPr>
          <w:color w:val="020C22"/>
          <w:shd w:val="clear" w:color="auto" w:fill="FEFEFE"/>
          <w:lang w:val="ru-RU"/>
        </w:rPr>
        <w:t>основе использования информационных и</w:t>
      </w:r>
      <w:r w:rsidR="00B4684D" w:rsidRPr="00113FE6">
        <w:rPr>
          <w:color w:val="020C22"/>
          <w:shd w:val="clear" w:color="auto" w:fill="FEFEFE"/>
        </w:rPr>
        <w:t> </w:t>
      </w:r>
      <w:r w:rsidR="00B4684D" w:rsidRPr="00113FE6">
        <w:rPr>
          <w:color w:val="020C22"/>
          <w:shd w:val="clear" w:color="auto" w:fill="FEFEFE"/>
          <w:lang w:val="ru-RU"/>
        </w:rPr>
        <w:t>телекоммуникационных технологий.</w:t>
      </w:r>
      <w:proofErr w:type="gramEnd"/>
    </w:p>
    <w:p w:rsidR="005F7777" w:rsidRDefault="005F7777" w:rsidP="004F5B45">
      <w:pPr>
        <w:spacing w:before="100" w:beforeAutospacing="1"/>
        <w:ind w:firstLine="709"/>
        <w:contextualSpacing/>
        <w:jc w:val="both"/>
        <w:rPr>
          <w:lang w:val="ru-RU"/>
        </w:rPr>
      </w:pPr>
      <w:r>
        <w:rPr>
          <w:lang w:val="ru-RU"/>
        </w:rPr>
        <w:t xml:space="preserve">Одним из направлений деятельности органов местного самоуправления является осуществление переданных им отдельных государственных полномочий </w:t>
      </w:r>
      <w:r w:rsidRPr="005F7777">
        <w:rPr>
          <w:lang w:val="ru-RU"/>
        </w:rPr>
        <w:t xml:space="preserve">в соответствии с федеральными законами и законами субъектов РФ. Порядок осуществления переданных государственных полномочий </w:t>
      </w:r>
      <w:r>
        <w:rPr>
          <w:lang w:val="ru-RU"/>
        </w:rPr>
        <w:t>устанавливается</w:t>
      </w:r>
      <w:r w:rsidRPr="005F7777">
        <w:rPr>
          <w:lang w:val="ru-RU"/>
        </w:rPr>
        <w:t xml:space="preserve"> нормативным актом представительного органа муниципального образования.</w:t>
      </w:r>
      <w:r>
        <w:rPr>
          <w:lang w:val="ru-RU"/>
        </w:rPr>
        <w:t xml:space="preserve"> </w:t>
      </w:r>
    </w:p>
    <w:p w:rsidR="00831876" w:rsidRDefault="005F7777" w:rsidP="00831876">
      <w:pPr>
        <w:spacing w:before="100" w:beforeAutospacing="1"/>
        <w:ind w:firstLine="709"/>
        <w:contextualSpacing/>
        <w:jc w:val="both"/>
        <w:rPr>
          <w:lang w:val="ru-RU"/>
        </w:rPr>
      </w:pPr>
      <w:r w:rsidRPr="005F7777">
        <w:rPr>
          <w:lang w:val="ru-RU"/>
        </w:rPr>
        <w:t>Финансовое обеспечение отдельных государственных полномочий, переданных органам местного самоуп</w:t>
      </w:r>
      <w:r w:rsidR="00D36359">
        <w:rPr>
          <w:lang w:val="ru-RU"/>
        </w:rPr>
        <w:t xml:space="preserve">равления, осуществляется </w:t>
      </w:r>
      <w:r w:rsidRPr="005F7777">
        <w:rPr>
          <w:lang w:val="ru-RU"/>
        </w:rPr>
        <w:t>за счет предоставляемых местным бюджетам субвенций из соответствующих б</w:t>
      </w:r>
      <w:r w:rsidR="004F5B45">
        <w:rPr>
          <w:lang w:val="ru-RU"/>
        </w:rPr>
        <w:t xml:space="preserve">юджетов. </w:t>
      </w:r>
      <w:r w:rsidRPr="004F5B45">
        <w:rPr>
          <w:lang w:val="ru-RU"/>
        </w:rPr>
        <w:t xml:space="preserve">Порядок предоставления таких субвенций установлен ст. 63 Закона </w:t>
      </w:r>
      <w:r w:rsidR="004F5B45">
        <w:rPr>
          <w:lang w:val="ru-RU"/>
        </w:rPr>
        <w:t>«Об общих принципах организации местного самоуправления в Российской Федерации» от 06.10.2003 № 131-ФЗ, а также Бюджетным кодексом РФ</w:t>
      </w:r>
      <w:r w:rsidRPr="004F5B45">
        <w:rPr>
          <w:lang w:val="ru-RU"/>
        </w:rPr>
        <w:t>. Материальные ресурсы, необходимые для осуществления отдельных государственных полномочий, которыми наделены органы местного самоуправления, передаются для исполь</w:t>
      </w:r>
      <w:r w:rsidR="006D375B">
        <w:rPr>
          <w:lang w:val="ru-RU"/>
        </w:rPr>
        <w:t>зования по целевому назначению.  В сфере компетенции администрации Советского района в рамках обеспечения отдельных государственных полномочий находится обеспечение деятельности архивов, административных комиссий, судов присяжных и другие расходы. Наиболее важное место</w:t>
      </w:r>
      <w:r w:rsidR="00D36359" w:rsidRPr="00D36359">
        <w:rPr>
          <w:lang w:val="ru-RU"/>
        </w:rPr>
        <w:t xml:space="preserve"> </w:t>
      </w:r>
      <w:r w:rsidR="009A38B6" w:rsidRPr="00D36359">
        <w:rPr>
          <w:lang w:val="ru-RU"/>
        </w:rPr>
        <w:t xml:space="preserve">в </w:t>
      </w:r>
      <w:r w:rsidR="00831876">
        <w:rPr>
          <w:lang w:val="ru-RU"/>
        </w:rPr>
        <w:t>данном направлении</w:t>
      </w:r>
      <w:r w:rsidR="003F3148" w:rsidRPr="00D36359">
        <w:rPr>
          <w:lang w:val="ru-RU"/>
        </w:rPr>
        <w:t xml:space="preserve"> </w:t>
      </w:r>
      <w:r w:rsidR="00831876">
        <w:rPr>
          <w:lang w:val="ru-RU"/>
        </w:rPr>
        <w:t>занимает</w:t>
      </w:r>
      <w:r w:rsidR="009A38B6" w:rsidRPr="00D36359">
        <w:rPr>
          <w:lang w:val="ru-RU"/>
        </w:rPr>
        <w:t xml:space="preserve"> </w:t>
      </w:r>
      <w:r w:rsidR="000F6070" w:rsidRPr="00D36359">
        <w:rPr>
          <w:lang w:val="ru-RU"/>
        </w:rPr>
        <w:t>реализация прав</w:t>
      </w:r>
      <w:r w:rsidR="00A3503E" w:rsidRPr="00D36359">
        <w:rPr>
          <w:lang w:val="ru-RU"/>
        </w:rPr>
        <w:t xml:space="preserve"> </w:t>
      </w:r>
      <w:r w:rsidR="009A38B6" w:rsidRPr="00D36359">
        <w:rPr>
          <w:lang w:val="ru-RU"/>
        </w:rPr>
        <w:t>детей, лишившихся родительского попечения</w:t>
      </w:r>
      <w:r w:rsidR="00072061" w:rsidRPr="00D36359">
        <w:rPr>
          <w:lang w:val="ru-RU"/>
        </w:rPr>
        <w:t>,</w:t>
      </w:r>
      <w:r w:rsidR="00A3503E" w:rsidRPr="00D36359">
        <w:rPr>
          <w:lang w:val="ru-RU"/>
        </w:rPr>
        <w:t xml:space="preserve"> на обеспечение жилыми</w:t>
      </w:r>
      <w:r w:rsidR="00A3503E">
        <w:rPr>
          <w:lang w:val="ru-RU"/>
        </w:rPr>
        <w:t xml:space="preserve"> помещениями</w:t>
      </w:r>
      <w:r w:rsidR="009A38B6">
        <w:rPr>
          <w:lang w:val="ru-RU"/>
        </w:rPr>
        <w:t xml:space="preserve">.  </w:t>
      </w:r>
      <w:r w:rsidR="00A3503E">
        <w:rPr>
          <w:lang w:val="ru-RU"/>
        </w:rPr>
        <w:t xml:space="preserve">Администрация Советского района в своей работе в данном направлении руководствуется нормами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w:instrText>
      </w:r>
      <w:r w:rsidR="009A308B">
        <w:instrText>B</w:instrText>
      </w:r>
      <w:r w:rsidR="009A308B" w:rsidRPr="00AC5154">
        <w:rPr>
          <w:lang w:val="ru-RU"/>
        </w:rPr>
        <w:instrText>5</w:instrText>
      </w:r>
      <w:r w:rsidR="009A308B">
        <w:instrText>DDEBB</w:instrText>
      </w:r>
      <w:r w:rsidR="009A308B" w:rsidRPr="00AC5154">
        <w:rPr>
          <w:lang w:val="ru-RU"/>
        </w:rPr>
        <w:instrText>025417</w:instrText>
      </w:r>
      <w:r w:rsidR="009A308B">
        <w:instrText>AEE</w:instrText>
      </w:r>
      <w:r w:rsidR="009A308B" w:rsidRPr="00AC5154">
        <w:rPr>
          <w:lang w:val="ru-RU"/>
        </w:rPr>
        <w:instrText>1</w:instrText>
      </w:r>
      <w:r w:rsidR="009A308B">
        <w:instrText>B</w:instrText>
      </w:r>
      <w:r w:rsidR="009A308B" w:rsidRPr="00AC5154">
        <w:rPr>
          <w:lang w:val="ru-RU"/>
        </w:rPr>
        <w:instrText>2</w:instrText>
      </w:r>
      <w:r w:rsidR="009A308B">
        <w:instrText>AFA</w:instrText>
      </w:r>
      <w:r w:rsidR="009A308B" w:rsidRPr="00AC5154">
        <w:rPr>
          <w:lang w:val="ru-RU"/>
        </w:rPr>
        <w:instrText>0811</w:instrText>
      </w:r>
      <w:r w:rsidR="009A308B">
        <w:instrText>D</w:instrText>
      </w:r>
      <w:r w:rsidR="009A308B" w:rsidRPr="00AC5154">
        <w:rPr>
          <w:lang w:val="ru-RU"/>
        </w:rPr>
        <w:instrText>5</w:instrText>
      </w:r>
      <w:r w:rsidR="009A308B">
        <w:instrText>C</w:instrText>
      </w:r>
      <w:r w:rsidR="009A308B" w:rsidRPr="00AC5154">
        <w:rPr>
          <w:lang w:val="ru-RU"/>
        </w:rPr>
        <w:instrText>54</w:instrText>
      </w:r>
      <w:r w:rsidR="009A308B">
        <w:instrText>C</w:instrText>
      </w:r>
      <w:r w:rsidR="009A308B" w:rsidRPr="00AC5154">
        <w:rPr>
          <w:lang w:val="ru-RU"/>
        </w:rPr>
        <w:instrText>68</w:instrText>
      </w:r>
      <w:r w:rsidR="009A308B">
        <w:instrText>F</w:instrText>
      </w:r>
      <w:r w:rsidR="009A308B" w:rsidRPr="00AC5154">
        <w:rPr>
          <w:lang w:val="ru-RU"/>
        </w:rPr>
        <w:instrText>42</w:instrText>
      </w:r>
      <w:r w:rsidR="009A308B">
        <w:instrText>E</w:instrText>
      </w:r>
      <w:r w:rsidR="009A308B" w:rsidRPr="00AC5154">
        <w:rPr>
          <w:lang w:val="ru-RU"/>
        </w:rPr>
        <w:instrText>1</w:instrText>
      </w:r>
      <w:r w:rsidR="009A308B">
        <w:instrText>BF</w:instrText>
      </w:r>
      <w:r w:rsidR="009A308B" w:rsidRPr="00AC5154">
        <w:rPr>
          <w:lang w:val="ru-RU"/>
        </w:rPr>
        <w:instrText>8561</w:instrText>
      </w:r>
      <w:r w:rsidR="009A308B">
        <w:instrText>AB</w:instrText>
      </w:r>
      <w:r w:rsidR="009A308B" w:rsidRPr="00AC5154">
        <w:rPr>
          <w:lang w:val="ru-RU"/>
        </w:rPr>
        <w:instrText>17</w:instrText>
      </w:r>
      <w:r w:rsidR="009A308B">
        <w:instrText>BFBC</w:instrText>
      </w:r>
      <w:r w:rsidR="009A308B" w:rsidRPr="00AC5154">
        <w:rPr>
          <w:lang w:val="ru-RU"/>
        </w:rPr>
        <w:instrText>97</w:instrText>
      </w:r>
      <w:r w:rsidR="009A308B">
        <w:instrText>E</w:instrText>
      </w:r>
      <w:r w:rsidR="009A308B" w:rsidRPr="00AC5154">
        <w:rPr>
          <w:lang w:val="ru-RU"/>
        </w:rPr>
        <w:instrText>3</w:instrText>
      </w:r>
      <w:r w:rsidR="009A308B">
        <w:instrText>F</w:instrText>
      </w:r>
      <w:r w:rsidR="009A308B" w:rsidRPr="00AC5154">
        <w:rPr>
          <w:lang w:val="ru-RU"/>
        </w:rPr>
        <w:instrText>7</w:instrText>
      </w:r>
      <w:r w:rsidR="009A308B">
        <w:instrText>BBFFD</w:instrText>
      </w:r>
      <w:r w:rsidR="009A308B" w:rsidRPr="00AC5154">
        <w:rPr>
          <w:lang w:val="ru-RU"/>
        </w:rPr>
        <w:instrText>43439</w:instrText>
      </w:r>
      <w:r w:rsidR="009A308B">
        <w:instrText>B</w:instrText>
      </w:r>
      <w:r w:rsidR="009A308B" w:rsidRPr="00AC5154">
        <w:rPr>
          <w:lang w:val="ru-RU"/>
        </w:rPr>
        <w:instrText>331</w:instrText>
      </w:r>
      <w:r w:rsidR="009A308B">
        <w:instrText>CBE</w:instrText>
      </w:r>
      <w:r w:rsidR="009A308B" w:rsidRPr="00AC5154">
        <w:rPr>
          <w:lang w:val="ru-RU"/>
        </w:rPr>
        <w:instrText>93</w:instrText>
      </w:r>
      <w:r w:rsidR="009A308B">
        <w:instrText>B</w:instrText>
      </w:r>
      <w:r w:rsidR="009A308B" w:rsidRPr="00AC5154">
        <w:rPr>
          <w:lang w:val="ru-RU"/>
        </w:rPr>
        <w:instrText>5</w:instrText>
      </w:r>
      <w:r w:rsidR="009A308B">
        <w:instrText>CC</w:instrText>
      </w:r>
      <w:r w:rsidR="009A308B" w:rsidRPr="00AC5154">
        <w:rPr>
          <w:lang w:val="ru-RU"/>
        </w:rPr>
        <w:instrText>1</w:instrText>
      </w:r>
      <w:r w:rsidR="009A308B">
        <w:instrText>A</w:instrText>
      </w:r>
      <w:r w:rsidR="009A308B" w:rsidRPr="00AC5154">
        <w:rPr>
          <w:lang w:val="ru-RU"/>
        </w:rPr>
        <w:instrText>4</w:instrText>
      </w:r>
      <w:r w:rsidR="009A308B">
        <w:instrText>C</w:instrText>
      </w:r>
      <w:r w:rsidR="009A308B" w:rsidRPr="00AC5154">
        <w:rPr>
          <w:lang w:val="ru-RU"/>
        </w:rPr>
        <w:instrText>2159</w:instrText>
      </w:r>
      <w:r w:rsidR="009A308B">
        <w:instrText>l</w:instrText>
      </w:r>
      <w:r w:rsidR="009A308B" w:rsidRPr="00AC5154">
        <w:rPr>
          <w:lang w:val="ru-RU"/>
        </w:rPr>
        <w:instrText>6</w:instrText>
      </w:r>
      <w:r w:rsidR="009A308B">
        <w:instrText>fDK</w:instrText>
      </w:r>
      <w:r w:rsidR="009A308B" w:rsidRPr="00AC5154">
        <w:rPr>
          <w:lang w:val="ru-RU"/>
        </w:rPr>
        <w:instrText>"</w:instrText>
      </w:r>
      <w:r w:rsidR="009A308B">
        <w:fldChar w:fldCharType="separate"/>
      </w:r>
      <w:r w:rsidR="00A3503E" w:rsidRPr="009A38B6">
        <w:rPr>
          <w:lang w:val="ru-RU"/>
        </w:rPr>
        <w:t>Конституции</w:t>
      </w:r>
      <w:r w:rsidR="009A308B">
        <w:fldChar w:fldCharType="end"/>
      </w:r>
      <w:r w:rsidR="00A3503E">
        <w:rPr>
          <w:lang w:val="ru-RU"/>
        </w:rPr>
        <w:t xml:space="preserve"> РФ, Гражданского</w:t>
      </w:r>
      <w:r w:rsidR="00A3503E" w:rsidRPr="009A38B6">
        <w:rPr>
          <w:lang w:val="ru-RU"/>
        </w:rPr>
        <w:t xml:space="preserve">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w:instrText>
      </w:r>
      <w:r w:rsidR="009A308B">
        <w:instrText>B</w:instrText>
      </w:r>
      <w:r w:rsidR="009A308B" w:rsidRPr="00AC5154">
        <w:rPr>
          <w:lang w:val="ru-RU"/>
        </w:rPr>
        <w:instrText>5</w:instrText>
      </w:r>
      <w:r w:rsidR="009A308B">
        <w:instrText>DDEBB</w:instrText>
      </w:r>
      <w:r w:rsidR="009A308B" w:rsidRPr="00AC5154">
        <w:rPr>
          <w:lang w:val="ru-RU"/>
        </w:rPr>
        <w:instrText>025417</w:instrText>
      </w:r>
      <w:r w:rsidR="009A308B">
        <w:instrText>AEE</w:instrText>
      </w:r>
      <w:r w:rsidR="009A308B" w:rsidRPr="00AC5154">
        <w:rPr>
          <w:lang w:val="ru-RU"/>
        </w:rPr>
        <w:instrText>1</w:instrText>
      </w:r>
      <w:r w:rsidR="009A308B">
        <w:instrText>B</w:instrText>
      </w:r>
      <w:r w:rsidR="009A308B" w:rsidRPr="00AC5154">
        <w:rPr>
          <w:lang w:val="ru-RU"/>
        </w:rPr>
        <w:instrText>2</w:instrText>
      </w:r>
      <w:r w:rsidR="009A308B">
        <w:instrText>AFA</w:instrText>
      </w:r>
      <w:r w:rsidR="009A308B" w:rsidRPr="00AC5154">
        <w:rPr>
          <w:lang w:val="ru-RU"/>
        </w:rPr>
        <w:instrText>0811</w:instrText>
      </w:r>
      <w:r w:rsidR="009A308B">
        <w:instrText>D</w:instrText>
      </w:r>
      <w:r w:rsidR="009A308B" w:rsidRPr="00AC5154">
        <w:rPr>
          <w:lang w:val="ru-RU"/>
        </w:rPr>
        <w:instrText>5</w:instrText>
      </w:r>
      <w:r w:rsidR="009A308B">
        <w:instrText>C</w:instrText>
      </w:r>
      <w:r w:rsidR="009A308B" w:rsidRPr="00AC5154">
        <w:rPr>
          <w:lang w:val="ru-RU"/>
        </w:rPr>
        <w:instrText>54</w:instrText>
      </w:r>
      <w:r w:rsidR="009A308B">
        <w:instrText>C</w:instrText>
      </w:r>
      <w:r w:rsidR="009A308B" w:rsidRPr="00AC5154">
        <w:rPr>
          <w:lang w:val="ru-RU"/>
        </w:rPr>
        <w:instrText>69</w:instrText>
      </w:r>
      <w:r w:rsidR="009A308B">
        <w:instrText>F</w:instrText>
      </w:r>
      <w:r w:rsidR="009A308B" w:rsidRPr="00AC5154">
        <w:rPr>
          <w:lang w:val="ru-RU"/>
        </w:rPr>
        <w:instrText>82</w:instrText>
      </w:r>
      <w:r w:rsidR="009A308B">
        <w:instrText>E</w:instrText>
      </w:r>
      <w:r w:rsidR="009A308B" w:rsidRPr="00AC5154">
        <w:rPr>
          <w:lang w:val="ru-RU"/>
        </w:rPr>
        <w:instrText>1</w:instrText>
      </w:r>
      <w:r w:rsidR="009A308B">
        <w:instrText>EF</w:instrText>
      </w:r>
      <w:r w:rsidR="009A308B" w:rsidRPr="00AC5154">
        <w:rPr>
          <w:lang w:val="ru-RU"/>
        </w:rPr>
        <w:instrText>0551</w:instrText>
      </w:r>
      <w:r w:rsidR="009A308B">
        <w:instrText>AB</w:instrText>
      </w:r>
      <w:r w:rsidR="009A308B" w:rsidRPr="00AC5154">
        <w:rPr>
          <w:lang w:val="ru-RU"/>
        </w:rPr>
        <w:instrText>17</w:instrText>
      </w:r>
      <w:r w:rsidR="009A308B">
        <w:instrText>BFBC</w:instrText>
      </w:r>
      <w:r w:rsidR="009A308B" w:rsidRPr="00AC5154">
        <w:rPr>
          <w:lang w:val="ru-RU"/>
        </w:rPr>
        <w:instrText>97</w:instrText>
      </w:r>
      <w:r w:rsidR="009A308B">
        <w:instrText>E</w:instrText>
      </w:r>
      <w:r w:rsidR="009A308B" w:rsidRPr="00AC5154">
        <w:rPr>
          <w:lang w:val="ru-RU"/>
        </w:rPr>
        <w:instrText>3</w:instrText>
      </w:r>
      <w:r w:rsidR="009A308B">
        <w:instrText>F</w:instrText>
      </w:r>
      <w:r w:rsidR="009A308B" w:rsidRPr="00AC5154">
        <w:rPr>
          <w:lang w:val="ru-RU"/>
        </w:rPr>
        <w:instrText>7</w:instrText>
      </w:r>
      <w:r w:rsidR="009A308B">
        <w:instrText>BBFFD</w:instrText>
      </w:r>
      <w:r w:rsidR="009A308B" w:rsidRPr="00AC5154">
        <w:rPr>
          <w:lang w:val="ru-RU"/>
        </w:rPr>
        <w:instrText>43439</w:instrText>
      </w:r>
      <w:r w:rsidR="009A308B">
        <w:instrText>B</w:instrText>
      </w:r>
      <w:r w:rsidR="009A308B" w:rsidRPr="00AC5154">
        <w:rPr>
          <w:lang w:val="ru-RU"/>
        </w:rPr>
        <w:instrText>331</w:instrText>
      </w:r>
      <w:r w:rsidR="009A308B">
        <w:instrText>CBE</w:instrText>
      </w:r>
      <w:r w:rsidR="009A308B" w:rsidRPr="00AC5154">
        <w:rPr>
          <w:lang w:val="ru-RU"/>
        </w:rPr>
        <w:instrText>93</w:instrText>
      </w:r>
      <w:r w:rsidR="009A308B">
        <w:instrText>B</w:instrText>
      </w:r>
      <w:r w:rsidR="009A308B" w:rsidRPr="00AC5154">
        <w:rPr>
          <w:lang w:val="ru-RU"/>
        </w:rPr>
        <w:instrText>5</w:instrText>
      </w:r>
      <w:r w:rsidR="009A308B">
        <w:instrText>CC</w:instrText>
      </w:r>
      <w:r w:rsidR="009A308B" w:rsidRPr="00AC5154">
        <w:rPr>
          <w:lang w:val="ru-RU"/>
        </w:rPr>
        <w:instrText>1</w:instrText>
      </w:r>
      <w:r w:rsidR="009A308B">
        <w:instrText>A</w:instrText>
      </w:r>
      <w:r w:rsidR="009A308B" w:rsidRPr="00AC5154">
        <w:rPr>
          <w:lang w:val="ru-RU"/>
        </w:rPr>
        <w:instrText>4</w:instrText>
      </w:r>
      <w:r w:rsidR="009A308B">
        <w:instrText>C</w:instrText>
      </w:r>
      <w:r w:rsidR="009A308B" w:rsidRPr="00AC5154">
        <w:rPr>
          <w:lang w:val="ru-RU"/>
        </w:rPr>
        <w:instrText>2159</w:instrText>
      </w:r>
      <w:r w:rsidR="009A308B">
        <w:instrText>l</w:instrText>
      </w:r>
      <w:r w:rsidR="009A308B" w:rsidRPr="00AC5154">
        <w:rPr>
          <w:lang w:val="ru-RU"/>
        </w:rPr>
        <w:instrText>6</w:instrText>
      </w:r>
      <w:r w:rsidR="009A308B">
        <w:instrText>fDK</w:instrText>
      </w:r>
      <w:r w:rsidR="009A308B" w:rsidRPr="00AC5154">
        <w:rPr>
          <w:lang w:val="ru-RU"/>
        </w:rPr>
        <w:instrText>"</w:instrText>
      </w:r>
      <w:r w:rsidR="009A308B">
        <w:fldChar w:fldCharType="separate"/>
      </w:r>
      <w:r w:rsidR="00A3503E">
        <w:rPr>
          <w:lang w:val="ru-RU"/>
        </w:rPr>
        <w:t>кодекса</w:t>
      </w:r>
      <w:r w:rsidR="009A308B">
        <w:fldChar w:fldCharType="end"/>
      </w:r>
      <w:r w:rsidR="00A3503E">
        <w:rPr>
          <w:lang w:val="ru-RU"/>
        </w:rPr>
        <w:t xml:space="preserve"> РФ, Семейного</w:t>
      </w:r>
      <w:r w:rsidR="00A3503E" w:rsidRPr="009A38B6">
        <w:rPr>
          <w:lang w:val="ru-RU"/>
        </w:rPr>
        <w:t xml:space="preserve">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w:instrText>
      </w:r>
      <w:r w:rsidR="009A308B">
        <w:instrText>B</w:instrText>
      </w:r>
      <w:r w:rsidR="009A308B" w:rsidRPr="00AC5154">
        <w:rPr>
          <w:lang w:val="ru-RU"/>
        </w:rPr>
        <w:instrText>5</w:instrText>
      </w:r>
      <w:r w:rsidR="009A308B">
        <w:instrText>DDEBB</w:instrText>
      </w:r>
      <w:r w:rsidR="009A308B" w:rsidRPr="00AC5154">
        <w:rPr>
          <w:lang w:val="ru-RU"/>
        </w:rPr>
        <w:instrText>025417</w:instrText>
      </w:r>
      <w:r w:rsidR="009A308B">
        <w:instrText>AEE</w:instrText>
      </w:r>
      <w:r w:rsidR="009A308B" w:rsidRPr="00AC5154">
        <w:rPr>
          <w:lang w:val="ru-RU"/>
        </w:rPr>
        <w:instrText>1</w:instrText>
      </w:r>
      <w:r w:rsidR="009A308B">
        <w:instrText>B</w:instrText>
      </w:r>
      <w:r w:rsidR="009A308B" w:rsidRPr="00AC5154">
        <w:rPr>
          <w:lang w:val="ru-RU"/>
        </w:rPr>
        <w:instrText>2</w:instrText>
      </w:r>
      <w:r w:rsidR="009A308B">
        <w:instrText>AFA</w:instrText>
      </w:r>
      <w:r w:rsidR="009A308B" w:rsidRPr="00AC5154">
        <w:rPr>
          <w:lang w:val="ru-RU"/>
        </w:rPr>
        <w:instrText>0811</w:instrText>
      </w:r>
      <w:r w:rsidR="009A308B">
        <w:instrText>D</w:instrText>
      </w:r>
      <w:r w:rsidR="009A308B" w:rsidRPr="00AC5154">
        <w:rPr>
          <w:lang w:val="ru-RU"/>
        </w:rPr>
        <w:instrText>5</w:instrText>
      </w:r>
      <w:r w:rsidR="009A308B">
        <w:instrText>C</w:instrText>
      </w:r>
      <w:r w:rsidR="009A308B" w:rsidRPr="00AC5154">
        <w:rPr>
          <w:lang w:val="ru-RU"/>
        </w:rPr>
        <w:instrText>54</w:instrText>
      </w:r>
      <w:r w:rsidR="009A308B">
        <w:instrText>C</w:instrText>
      </w:r>
      <w:r w:rsidR="009A308B" w:rsidRPr="00AC5154">
        <w:rPr>
          <w:lang w:val="ru-RU"/>
        </w:rPr>
        <w:instrText>69</w:instrText>
      </w:r>
      <w:r w:rsidR="009A308B">
        <w:instrText>F</w:instrText>
      </w:r>
      <w:r w:rsidR="009A308B" w:rsidRPr="00AC5154">
        <w:rPr>
          <w:lang w:val="ru-RU"/>
        </w:rPr>
        <w:instrText>82</w:instrText>
      </w:r>
      <w:r w:rsidR="009A308B">
        <w:instrText>F</w:instrText>
      </w:r>
      <w:r w:rsidR="009A308B" w:rsidRPr="00AC5154">
        <w:rPr>
          <w:lang w:val="ru-RU"/>
        </w:rPr>
        <w:instrText>18</w:instrText>
      </w:r>
      <w:r w:rsidR="009A308B">
        <w:instrText>F</w:instrText>
      </w:r>
      <w:r w:rsidR="009A308B" w:rsidRPr="00AC5154">
        <w:rPr>
          <w:lang w:val="ru-RU"/>
        </w:rPr>
        <w:instrText>7531</w:instrText>
      </w:r>
      <w:r w:rsidR="009A308B">
        <w:instrText>AB</w:instrText>
      </w:r>
      <w:r w:rsidR="009A308B" w:rsidRPr="00AC5154">
        <w:rPr>
          <w:lang w:val="ru-RU"/>
        </w:rPr>
        <w:instrText>17</w:instrText>
      </w:r>
      <w:r w:rsidR="009A308B">
        <w:instrText>BFBC</w:instrText>
      </w:r>
      <w:r w:rsidR="009A308B" w:rsidRPr="00AC5154">
        <w:rPr>
          <w:lang w:val="ru-RU"/>
        </w:rPr>
        <w:instrText>97</w:instrText>
      </w:r>
      <w:r w:rsidR="009A308B">
        <w:instrText>E</w:instrText>
      </w:r>
      <w:r w:rsidR="009A308B" w:rsidRPr="00AC5154">
        <w:rPr>
          <w:lang w:val="ru-RU"/>
        </w:rPr>
        <w:instrText>3</w:instrText>
      </w:r>
      <w:r w:rsidR="009A308B">
        <w:instrText>F</w:instrText>
      </w:r>
      <w:r w:rsidR="009A308B" w:rsidRPr="00AC5154">
        <w:rPr>
          <w:lang w:val="ru-RU"/>
        </w:rPr>
        <w:instrText>7</w:instrText>
      </w:r>
      <w:r w:rsidR="009A308B">
        <w:instrText>BBFFD</w:instrText>
      </w:r>
      <w:r w:rsidR="009A308B" w:rsidRPr="00AC5154">
        <w:rPr>
          <w:lang w:val="ru-RU"/>
        </w:rPr>
        <w:instrText>43439</w:instrText>
      </w:r>
      <w:r w:rsidR="009A308B">
        <w:instrText>B</w:instrText>
      </w:r>
      <w:r w:rsidR="009A308B" w:rsidRPr="00AC5154">
        <w:rPr>
          <w:lang w:val="ru-RU"/>
        </w:rPr>
        <w:instrText>331</w:instrText>
      </w:r>
      <w:r w:rsidR="009A308B">
        <w:instrText>CBE</w:instrText>
      </w:r>
      <w:r w:rsidR="009A308B" w:rsidRPr="00AC5154">
        <w:rPr>
          <w:lang w:val="ru-RU"/>
        </w:rPr>
        <w:instrText>93</w:instrText>
      </w:r>
      <w:r w:rsidR="009A308B">
        <w:instrText>B</w:instrText>
      </w:r>
      <w:r w:rsidR="009A308B" w:rsidRPr="00AC5154">
        <w:rPr>
          <w:lang w:val="ru-RU"/>
        </w:rPr>
        <w:instrText>5</w:instrText>
      </w:r>
      <w:r w:rsidR="009A308B">
        <w:instrText>CC</w:instrText>
      </w:r>
      <w:r w:rsidR="009A308B" w:rsidRPr="00AC5154">
        <w:rPr>
          <w:lang w:val="ru-RU"/>
        </w:rPr>
        <w:instrText>1</w:instrText>
      </w:r>
      <w:r w:rsidR="009A308B">
        <w:instrText>A</w:instrText>
      </w:r>
      <w:r w:rsidR="009A308B" w:rsidRPr="00AC5154">
        <w:rPr>
          <w:lang w:val="ru-RU"/>
        </w:rPr>
        <w:instrText>4</w:instrText>
      </w:r>
      <w:r w:rsidR="009A308B">
        <w:instrText>C</w:instrText>
      </w:r>
      <w:r w:rsidR="009A308B" w:rsidRPr="00AC5154">
        <w:rPr>
          <w:lang w:val="ru-RU"/>
        </w:rPr>
        <w:instrText>2159</w:instrText>
      </w:r>
      <w:r w:rsidR="009A308B">
        <w:instrText>l</w:instrText>
      </w:r>
      <w:r w:rsidR="009A308B" w:rsidRPr="00AC5154">
        <w:rPr>
          <w:lang w:val="ru-RU"/>
        </w:rPr>
        <w:instrText>6</w:instrText>
      </w:r>
      <w:r w:rsidR="009A308B">
        <w:instrText>fDK</w:instrText>
      </w:r>
      <w:r w:rsidR="009A308B" w:rsidRPr="00AC5154">
        <w:rPr>
          <w:lang w:val="ru-RU"/>
        </w:rPr>
        <w:instrText>"</w:instrText>
      </w:r>
      <w:r w:rsidR="009A308B">
        <w:fldChar w:fldCharType="separate"/>
      </w:r>
      <w:r w:rsidR="00A3503E">
        <w:rPr>
          <w:lang w:val="ru-RU"/>
        </w:rPr>
        <w:t>кодекса</w:t>
      </w:r>
      <w:r w:rsidR="009A308B">
        <w:fldChar w:fldCharType="end"/>
      </w:r>
      <w:r w:rsidR="00A3503E">
        <w:rPr>
          <w:lang w:val="ru-RU"/>
        </w:rPr>
        <w:t xml:space="preserve"> РФ, отдельными статьями</w:t>
      </w:r>
      <w:r w:rsidR="00A3503E" w:rsidRPr="009A38B6">
        <w:rPr>
          <w:lang w:val="ru-RU"/>
        </w:rPr>
        <w:t xml:space="preserve"> Жилищного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w:instrText>
      </w:r>
      <w:r w:rsidR="009A308B">
        <w:instrText>B</w:instrText>
      </w:r>
      <w:r w:rsidR="009A308B" w:rsidRPr="00AC5154">
        <w:rPr>
          <w:lang w:val="ru-RU"/>
        </w:rPr>
        <w:instrText>5</w:instrText>
      </w:r>
      <w:r w:rsidR="009A308B">
        <w:instrText>DDEBB</w:instrText>
      </w:r>
      <w:r w:rsidR="009A308B" w:rsidRPr="00AC5154">
        <w:rPr>
          <w:lang w:val="ru-RU"/>
        </w:rPr>
        <w:instrText>025417</w:instrText>
      </w:r>
      <w:r w:rsidR="009A308B">
        <w:instrText>AEE</w:instrText>
      </w:r>
      <w:r w:rsidR="009A308B" w:rsidRPr="00AC5154">
        <w:rPr>
          <w:lang w:val="ru-RU"/>
        </w:rPr>
        <w:instrText>1</w:instrText>
      </w:r>
      <w:r w:rsidR="009A308B">
        <w:instrText>B</w:instrText>
      </w:r>
      <w:r w:rsidR="009A308B" w:rsidRPr="00AC5154">
        <w:rPr>
          <w:lang w:val="ru-RU"/>
        </w:rPr>
        <w:instrText>2</w:instrText>
      </w:r>
      <w:r w:rsidR="009A308B">
        <w:instrText>AFA</w:instrText>
      </w:r>
      <w:r w:rsidR="009A308B" w:rsidRPr="00AC5154">
        <w:rPr>
          <w:lang w:val="ru-RU"/>
        </w:rPr>
        <w:instrText>0811</w:instrText>
      </w:r>
      <w:r w:rsidR="009A308B">
        <w:instrText>D</w:instrText>
      </w:r>
      <w:r w:rsidR="009A308B" w:rsidRPr="00AC5154">
        <w:rPr>
          <w:lang w:val="ru-RU"/>
        </w:rPr>
        <w:instrText>5</w:instrText>
      </w:r>
      <w:r w:rsidR="009A308B">
        <w:instrText>C</w:instrText>
      </w:r>
      <w:r w:rsidR="009A308B" w:rsidRPr="00AC5154">
        <w:rPr>
          <w:lang w:val="ru-RU"/>
        </w:rPr>
        <w:instrText>54</w:instrText>
      </w:r>
      <w:r w:rsidR="009A308B">
        <w:instrText>C</w:instrText>
      </w:r>
      <w:r w:rsidR="009A308B" w:rsidRPr="00AC5154">
        <w:rPr>
          <w:lang w:val="ru-RU"/>
        </w:rPr>
        <w:instrText>69</w:instrText>
      </w:r>
      <w:r w:rsidR="009A308B">
        <w:instrText>F</w:instrText>
      </w:r>
      <w:r w:rsidR="009A308B" w:rsidRPr="00AC5154">
        <w:rPr>
          <w:lang w:val="ru-RU"/>
        </w:rPr>
        <w:instrText>82</w:instrText>
      </w:r>
      <w:r w:rsidR="009A308B">
        <w:instrText>E</w:instrText>
      </w:r>
      <w:r w:rsidR="009A308B" w:rsidRPr="00AC5154">
        <w:rPr>
          <w:lang w:val="ru-RU"/>
        </w:rPr>
        <w:instrText>1</w:instrText>
      </w:r>
      <w:r w:rsidR="009A308B">
        <w:instrText>CF</w:instrText>
      </w:r>
      <w:r w:rsidR="009A308B" w:rsidRPr="00AC5154">
        <w:rPr>
          <w:lang w:val="ru-RU"/>
        </w:rPr>
        <w:instrText>9551</w:instrText>
      </w:r>
      <w:r w:rsidR="009A308B">
        <w:instrText>AB</w:instrText>
      </w:r>
      <w:r w:rsidR="009A308B" w:rsidRPr="00AC5154">
        <w:rPr>
          <w:lang w:val="ru-RU"/>
        </w:rPr>
        <w:instrText>17</w:instrText>
      </w:r>
      <w:r w:rsidR="009A308B">
        <w:instrText>BFBC</w:instrText>
      </w:r>
      <w:r w:rsidR="009A308B" w:rsidRPr="00AC5154">
        <w:rPr>
          <w:lang w:val="ru-RU"/>
        </w:rPr>
        <w:instrText>97</w:instrText>
      </w:r>
      <w:r w:rsidR="009A308B">
        <w:instrText>E</w:instrText>
      </w:r>
      <w:r w:rsidR="009A308B" w:rsidRPr="00AC5154">
        <w:rPr>
          <w:lang w:val="ru-RU"/>
        </w:rPr>
        <w:instrText>3</w:instrText>
      </w:r>
      <w:r w:rsidR="009A308B">
        <w:instrText>F</w:instrText>
      </w:r>
      <w:r w:rsidR="009A308B" w:rsidRPr="00AC5154">
        <w:rPr>
          <w:lang w:val="ru-RU"/>
        </w:rPr>
        <w:instrText>7</w:instrText>
      </w:r>
      <w:r w:rsidR="009A308B">
        <w:instrText>BBFFD</w:instrText>
      </w:r>
      <w:r w:rsidR="009A308B" w:rsidRPr="00AC5154">
        <w:rPr>
          <w:lang w:val="ru-RU"/>
        </w:rPr>
        <w:instrText>43439</w:instrText>
      </w:r>
      <w:r w:rsidR="009A308B">
        <w:instrText>B</w:instrText>
      </w:r>
      <w:r w:rsidR="009A308B" w:rsidRPr="00AC5154">
        <w:rPr>
          <w:lang w:val="ru-RU"/>
        </w:rPr>
        <w:instrText>331</w:instrText>
      </w:r>
      <w:r w:rsidR="009A308B">
        <w:instrText>CBE</w:instrText>
      </w:r>
      <w:r w:rsidR="009A308B" w:rsidRPr="00AC5154">
        <w:rPr>
          <w:lang w:val="ru-RU"/>
        </w:rPr>
        <w:instrText>93</w:instrText>
      </w:r>
      <w:r w:rsidR="009A308B">
        <w:instrText>B</w:instrText>
      </w:r>
      <w:r w:rsidR="009A308B" w:rsidRPr="00AC5154">
        <w:rPr>
          <w:lang w:val="ru-RU"/>
        </w:rPr>
        <w:instrText>5</w:instrText>
      </w:r>
      <w:r w:rsidR="009A308B">
        <w:instrText>CC</w:instrText>
      </w:r>
      <w:r w:rsidR="009A308B" w:rsidRPr="00AC5154">
        <w:rPr>
          <w:lang w:val="ru-RU"/>
        </w:rPr>
        <w:instrText>1</w:instrText>
      </w:r>
      <w:r w:rsidR="009A308B">
        <w:instrText>A</w:instrText>
      </w:r>
      <w:r w:rsidR="009A308B" w:rsidRPr="00AC5154">
        <w:rPr>
          <w:lang w:val="ru-RU"/>
        </w:rPr>
        <w:instrText>4</w:instrText>
      </w:r>
      <w:r w:rsidR="009A308B">
        <w:instrText>C</w:instrText>
      </w:r>
      <w:r w:rsidR="009A308B" w:rsidRPr="00AC5154">
        <w:rPr>
          <w:lang w:val="ru-RU"/>
        </w:rPr>
        <w:instrText>2159</w:instrText>
      </w:r>
      <w:r w:rsidR="009A308B">
        <w:instrText>l</w:instrText>
      </w:r>
      <w:r w:rsidR="009A308B" w:rsidRPr="00AC5154">
        <w:rPr>
          <w:lang w:val="ru-RU"/>
        </w:rPr>
        <w:instrText>6</w:instrText>
      </w:r>
      <w:r w:rsidR="009A308B">
        <w:instrText>fDK</w:instrText>
      </w:r>
      <w:r w:rsidR="009A308B" w:rsidRPr="00AC5154">
        <w:rPr>
          <w:lang w:val="ru-RU"/>
        </w:rPr>
        <w:instrText>"</w:instrText>
      </w:r>
      <w:r w:rsidR="009A308B">
        <w:fldChar w:fldCharType="separate"/>
      </w:r>
      <w:r w:rsidR="00A3503E" w:rsidRPr="009A38B6">
        <w:rPr>
          <w:lang w:val="ru-RU"/>
        </w:rPr>
        <w:t>кодекса</w:t>
      </w:r>
      <w:r w:rsidR="009A308B">
        <w:fldChar w:fldCharType="end"/>
      </w:r>
      <w:r w:rsidR="00072061">
        <w:rPr>
          <w:lang w:val="ru-RU"/>
        </w:rPr>
        <w:t xml:space="preserve"> РФ;</w:t>
      </w:r>
      <w:r w:rsidR="00A3503E">
        <w:rPr>
          <w:lang w:val="ru-RU"/>
        </w:rPr>
        <w:t xml:space="preserve"> </w:t>
      </w:r>
      <w:proofErr w:type="gramStart"/>
      <w:r w:rsidR="00072061">
        <w:rPr>
          <w:lang w:val="ru-RU"/>
        </w:rPr>
        <w:t xml:space="preserve">Федеральными законами от 21 декабря 1996 года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=12</w:instrText>
      </w:r>
      <w:r w:rsidR="009A308B">
        <w:instrText>A</w:instrText>
      </w:r>
      <w:r w:rsidR="009A308B" w:rsidRPr="00AC5154">
        <w:rPr>
          <w:lang w:val="ru-RU"/>
        </w:rPr>
        <w:instrText>4946</w:instrText>
      </w:r>
      <w:r w:rsidR="009A308B">
        <w:instrText>FF</w:instrText>
      </w:r>
      <w:r w:rsidR="009A308B" w:rsidRPr="00AC5154">
        <w:rPr>
          <w:lang w:val="ru-RU"/>
        </w:rPr>
        <w:instrText>93006</w:instrText>
      </w:r>
      <w:r w:rsidR="009A308B">
        <w:instrText>F</w:instrText>
      </w:r>
      <w:r w:rsidR="009A308B" w:rsidRPr="00AC5154">
        <w:rPr>
          <w:lang w:val="ru-RU"/>
        </w:rPr>
        <w:instrText>739</w:instrText>
      </w:r>
      <w:r w:rsidR="009A308B">
        <w:instrText>E</w:instrText>
      </w:r>
      <w:r w:rsidR="009A308B" w:rsidRPr="00AC5154">
        <w:rPr>
          <w:lang w:val="ru-RU"/>
        </w:rPr>
        <w:instrText>068</w:instrText>
      </w:r>
      <w:r w:rsidR="009A308B">
        <w:instrText>F</w:instrText>
      </w:r>
      <w:r w:rsidR="009A308B" w:rsidRPr="00AC5154">
        <w:rPr>
          <w:lang w:val="ru-RU"/>
        </w:rPr>
        <w:instrText>76</w:instrText>
      </w:r>
      <w:r w:rsidR="009A308B">
        <w:instrText>FE</w:instrText>
      </w:r>
      <w:r w:rsidR="009A308B" w:rsidRPr="00AC5154">
        <w:rPr>
          <w:lang w:val="ru-RU"/>
        </w:rPr>
        <w:instrText>8013530</w:instrText>
      </w:r>
      <w:r w:rsidR="009A308B">
        <w:instrText>A</w:instrText>
      </w:r>
      <w:r w:rsidR="009A308B" w:rsidRPr="00AC5154">
        <w:rPr>
          <w:lang w:val="ru-RU"/>
        </w:rPr>
        <w:instrText>096</w:instrText>
      </w:r>
      <w:r w:rsidR="009A308B">
        <w:instrText>E</w:instrText>
      </w:r>
      <w:r w:rsidR="009A308B" w:rsidRPr="00AC5154">
        <w:rPr>
          <w:lang w:val="ru-RU"/>
        </w:rPr>
        <w:instrText>001007</w:instrText>
      </w:r>
      <w:r w:rsidR="009A308B">
        <w:instrText>F</w:instrText>
      </w:r>
      <w:r w:rsidR="009A308B" w:rsidRPr="00AC5154">
        <w:rPr>
          <w:lang w:val="ru-RU"/>
        </w:rPr>
        <w:instrText>5553</w:instrText>
      </w:r>
      <w:r w:rsidR="009A308B">
        <w:instrText>AAE</w:instrText>
      </w:r>
      <w:r w:rsidR="009A308B" w:rsidRPr="00AC5154">
        <w:rPr>
          <w:lang w:val="ru-RU"/>
        </w:rPr>
        <w:instrText>23494378</w:instrText>
      </w:r>
      <w:r w:rsidR="009A308B">
        <w:instrText>DD</w:instrText>
      </w:r>
      <w:r w:rsidR="009A308B" w:rsidRPr="00AC5154">
        <w:rPr>
          <w:lang w:val="ru-RU"/>
        </w:rPr>
        <w:instrText>2824860</w:instrText>
      </w:r>
      <w:r w:rsidR="009A308B">
        <w:instrText>B</w:instrText>
      </w:r>
      <w:r w:rsidR="009A308B" w:rsidRPr="00AC5154">
        <w:rPr>
          <w:lang w:val="ru-RU"/>
        </w:rPr>
        <w:instrText>518</w:instrText>
      </w:r>
      <w:r w:rsidR="009A308B">
        <w:instrText>D</w:instrText>
      </w:r>
      <w:r w:rsidR="009A308B" w:rsidRPr="00AC5154">
        <w:rPr>
          <w:lang w:val="ru-RU"/>
        </w:rPr>
        <w:instrText>545992</w:instrText>
      </w:r>
      <w:r w:rsidR="009A308B">
        <w:instrText>BA</w:instrText>
      </w:r>
      <w:r w:rsidR="009A308B" w:rsidRPr="00AC5154">
        <w:rPr>
          <w:lang w:val="ru-RU"/>
        </w:rPr>
        <w:instrText>60</w:instrText>
      </w:r>
      <w:r w:rsidR="009A308B">
        <w:instrText>E</w:instrText>
      </w:r>
      <w:r w:rsidR="009A308B" w:rsidRPr="00AC5154">
        <w:rPr>
          <w:lang w:val="ru-RU"/>
        </w:rPr>
        <w:instrText>291</w:instrText>
      </w:r>
      <w:r w:rsidR="009A308B">
        <w:instrText>CF</w:instrText>
      </w:r>
      <w:r w:rsidR="009A308B" w:rsidRPr="00AC5154">
        <w:rPr>
          <w:lang w:val="ru-RU"/>
        </w:rPr>
        <w:instrText>0</w:instrText>
      </w:r>
      <w:r w:rsidR="009A308B">
        <w:instrText>F</w:instrText>
      </w:r>
      <w:r w:rsidR="009A308B" w:rsidRPr="00AC5154">
        <w:rPr>
          <w:lang w:val="ru-RU"/>
        </w:rPr>
        <w:instrText>29</w:instrText>
      </w:r>
      <w:r w:rsidR="009A308B">
        <w:instrText>CE</w:instrText>
      </w:r>
      <w:r w:rsidR="009A308B" w:rsidRPr="00AC5154">
        <w:rPr>
          <w:lang w:val="ru-RU"/>
        </w:rPr>
        <w:instrText>23</w:instrText>
      </w:r>
      <w:r w:rsidR="009A308B">
        <w:instrText>F</w:instrText>
      </w:r>
      <w:r w:rsidR="009A308B" w:rsidRPr="00AC5154">
        <w:rPr>
          <w:lang w:val="ru-RU"/>
        </w:rPr>
        <w:instrText>8</w:instrText>
      </w:r>
      <w:r w:rsidR="009A308B">
        <w:instrText>DK</w:instrText>
      </w:r>
      <w:r w:rsidR="009A308B" w:rsidRPr="00AC5154">
        <w:rPr>
          <w:lang w:val="ru-RU"/>
        </w:rPr>
        <w:instrText>727</w:instrText>
      </w:r>
      <w:r w:rsidR="009A308B">
        <w:instrText>K</w:instrText>
      </w:r>
      <w:r w:rsidR="009A308B" w:rsidRPr="00AC5154">
        <w:rPr>
          <w:lang w:val="ru-RU"/>
        </w:rPr>
        <w:instrText>"</w:instrText>
      </w:r>
      <w:r w:rsidR="009A308B">
        <w:fldChar w:fldCharType="separate"/>
      </w:r>
      <w:r w:rsidR="00072061" w:rsidRPr="00072061">
        <w:rPr>
          <w:lang w:val="ru-RU"/>
        </w:rPr>
        <w:t xml:space="preserve"> №159-ФЗ</w:t>
      </w:r>
      <w:r w:rsidR="009A308B">
        <w:fldChar w:fldCharType="end"/>
      </w:r>
      <w:r w:rsidR="00380C0D">
        <w:rPr>
          <w:lang w:val="ru-RU"/>
        </w:rPr>
        <w:t xml:space="preserve"> «</w:t>
      </w:r>
      <w:r w:rsidR="00072061" w:rsidRPr="00072061">
        <w:rPr>
          <w:lang w:val="ru-RU"/>
        </w:rPr>
        <w:t>О дополнительных гарантиях по социальной поддержке детей-сирот и детей, ост</w:t>
      </w:r>
      <w:r w:rsidR="00380C0D">
        <w:rPr>
          <w:lang w:val="ru-RU"/>
        </w:rPr>
        <w:t>авшихся без попечения родителей»</w:t>
      </w:r>
      <w:r w:rsidR="00072061" w:rsidRPr="00072061">
        <w:rPr>
          <w:lang w:val="ru-RU"/>
        </w:rPr>
        <w:t xml:space="preserve">, от 24 июня 1999 года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=12</w:instrText>
      </w:r>
      <w:r w:rsidR="009A308B">
        <w:instrText>A</w:instrText>
      </w:r>
      <w:r w:rsidR="009A308B" w:rsidRPr="00AC5154">
        <w:rPr>
          <w:lang w:val="ru-RU"/>
        </w:rPr>
        <w:instrText>4946</w:instrText>
      </w:r>
      <w:r w:rsidR="009A308B">
        <w:instrText>FF</w:instrText>
      </w:r>
      <w:r w:rsidR="009A308B" w:rsidRPr="00AC5154">
        <w:rPr>
          <w:lang w:val="ru-RU"/>
        </w:rPr>
        <w:instrText>93006</w:instrText>
      </w:r>
      <w:r w:rsidR="009A308B">
        <w:instrText>F</w:instrText>
      </w:r>
      <w:r w:rsidR="009A308B" w:rsidRPr="00AC5154">
        <w:rPr>
          <w:lang w:val="ru-RU"/>
        </w:rPr>
        <w:instrText>739</w:instrText>
      </w:r>
      <w:r w:rsidR="009A308B">
        <w:instrText>E</w:instrText>
      </w:r>
      <w:r w:rsidR="009A308B" w:rsidRPr="00AC5154">
        <w:rPr>
          <w:lang w:val="ru-RU"/>
        </w:rPr>
        <w:instrText>068</w:instrText>
      </w:r>
      <w:r w:rsidR="009A308B">
        <w:instrText>F</w:instrText>
      </w:r>
      <w:r w:rsidR="009A308B" w:rsidRPr="00AC5154">
        <w:rPr>
          <w:lang w:val="ru-RU"/>
        </w:rPr>
        <w:instrText>76</w:instrText>
      </w:r>
      <w:r w:rsidR="009A308B">
        <w:instrText>FE</w:instrText>
      </w:r>
      <w:r w:rsidR="009A308B" w:rsidRPr="00AC5154">
        <w:rPr>
          <w:lang w:val="ru-RU"/>
        </w:rPr>
        <w:instrText>8013530</w:instrText>
      </w:r>
      <w:r w:rsidR="009A308B">
        <w:instrText>A</w:instrText>
      </w:r>
      <w:r w:rsidR="009A308B" w:rsidRPr="00AC5154">
        <w:rPr>
          <w:lang w:val="ru-RU"/>
        </w:rPr>
        <w:instrText>594</w:instrText>
      </w:r>
      <w:r w:rsidR="009A308B">
        <w:instrText>E</w:instrText>
      </w:r>
      <w:r w:rsidR="009A308B" w:rsidRPr="00AC5154">
        <w:rPr>
          <w:lang w:val="ru-RU"/>
        </w:rPr>
        <w:instrText>4060</w:instrText>
      </w:r>
      <w:r w:rsidR="009A308B">
        <w:instrText>D</w:instrText>
      </w:r>
      <w:r w:rsidR="009A308B" w:rsidRPr="00AC5154">
        <w:rPr>
          <w:lang w:val="ru-RU"/>
        </w:rPr>
        <w:instrText>7</w:instrText>
      </w:r>
      <w:r w:rsidR="009A308B">
        <w:instrText>F</w:instrText>
      </w:r>
      <w:r w:rsidR="009A308B" w:rsidRPr="00AC5154">
        <w:rPr>
          <w:lang w:val="ru-RU"/>
        </w:rPr>
        <w:instrText>5553</w:instrText>
      </w:r>
      <w:r w:rsidR="009A308B">
        <w:instrText>AAE</w:instrText>
      </w:r>
      <w:r w:rsidR="009A308B" w:rsidRPr="00AC5154">
        <w:rPr>
          <w:lang w:val="ru-RU"/>
        </w:rPr>
        <w:instrText>23494378</w:instrText>
      </w:r>
      <w:r w:rsidR="009A308B">
        <w:instrText>DD</w:instrText>
      </w:r>
      <w:r w:rsidR="009A308B" w:rsidRPr="00AC5154">
        <w:rPr>
          <w:lang w:val="ru-RU"/>
        </w:rPr>
        <w:instrText>2904838</w:instrText>
      </w:r>
      <w:r w:rsidR="009A308B">
        <w:instrText>BE</w:instrText>
      </w:r>
      <w:r w:rsidR="009A308B" w:rsidRPr="00AC5154">
        <w:rPr>
          <w:lang w:val="ru-RU"/>
        </w:rPr>
        <w:instrText>12830</w:instrText>
      </w:r>
      <w:r w:rsidR="009A308B">
        <w:instrText>ADC</w:instrText>
      </w:r>
      <w:r w:rsidR="009A308B" w:rsidRPr="00AC5154">
        <w:rPr>
          <w:lang w:val="ru-RU"/>
        </w:rPr>
        <w:instrText>7</w:instrText>
      </w:r>
      <w:r w:rsidR="009A308B">
        <w:instrText>FB</w:instrText>
      </w:r>
      <w:r w:rsidR="009A308B" w:rsidRPr="00AC5154">
        <w:rPr>
          <w:lang w:val="ru-RU"/>
        </w:rPr>
        <w:instrText>50</w:instrText>
      </w:r>
      <w:r w:rsidR="009A308B">
        <w:instrText>D</w:instrText>
      </w:r>
      <w:r w:rsidR="009A308B" w:rsidRPr="00AC5154">
        <w:rPr>
          <w:lang w:val="ru-RU"/>
        </w:rPr>
        <w:instrText>2</w:instrText>
      </w:r>
      <w:r w:rsidR="009A308B">
        <w:instrText>B</w:instrText>
      </w:r>
      <w:r w:rsidR="009A308B" w:rsidRPr="00AC5154">
        <w:rPr>
          <w:lang w:val="ru-RU"/>
        </w:rPr>
        <w:instrText>00</w:instrText>
      </w:r>
      <w:r w:rsidR="009A308B">
        <w:instrText>KF</w:instrText>
      </w:r>
      <w:r w:rsidR="009A308B" w:rsidRPr="00AC5154">
        <w:rPr>
          <w:lang w:val="ru-RU"/>
        </w:rPr>
        <w:instrText>21</w:instrText>
      </w:r>
      <w:r w:rsidR="009A308B">
        <w:instrText>K</w:instrText>
      </w:r>
      <w:r w:rsidR="009A308B" w:rsidRPr="00AC5154">
        <w:rPr>
          <w:lang w:val="ru-RU"/>
        </w:rPr>
        <w:instrText>"</w:instrText>
      </w:r>
      <w:r w:rsidR="009A308B">
        <w:fldChar w:fldCharType="separate"/>
      </w:r>
      <w:r w:rsidR="00072061">
        <w:rPr>
          <w:lang w:val="ru-RU"/>
        </w:rPr>
        <w:t>№</w:t>
      </w:r>
      <w:r w:rsidR="00072061" w:rsidRPr="00072061">
        <w:rPr>
          <w:lang w:val="ru-RU"/>
        </w:rPr>
        <w:t>120-ФЗ</w:t>
      </w:r>
      <w:r w:rsidR="009A308B">
        <w:fldChar w:fldCharType="end"/>
      </w:r>
      <w:r w:rsidR="00380C0D">
        <w:rPr>
          <w:lang w:val="ru-RU"/>
        </w:rPr>
        <w:t xml:space="preserve"> «</w:t>
      </w:r>
      <w:r w:rsidR="00072061" w:rsidRPr="00072061">
        <w:rPr>
          <w:lang w:val="ru-RU"/>
        </w:rPr>
        <w:t>Об основах системы профилактики безнадзорности и пр</w:t>
      </w:r>
      <w:r w:rsidR="00380C0D">
        <w:rPr>
          <w:lang w:val="ru-RU"/>
        </w:rPr>
        <w:t>авонарушений несовершеннолетних»</w:t>
      </w:r>
      <w:r w:rsidR="00072061" w:rsidRPr="00072061">
        <w:rPr>
          <w:lang w:val="ru-RU"/>
        </w:rPr>
        <w:t xml:space="preserve">, от 24 апреля 2008 года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=12</w:instrText>
      </w:r>
      <w:r w:rsidR="009A308B">
        <w:instrText>A</w:instrText>
      </w:r>
      <w:r w:rsidR="009A308B" w:rsidRPr="00AC5154">
        <w:rPr>
          <w:lang w:val="ru-RU"/>
        </w:rPr>
        <w:instrText>4946</w:instrText>
      </w:r>
      <w:r w:rsidR="009A308B">
        <w:instrText>FF</w:instrText>
      </w:r>
      <w:r w:rsidR="009A308B" w:rsidRPr="00AC5154">
        <w:rPr>
          <w:lang w:val="ru-RU"/>
        </w:rPr>
        <w:instrText>93006</w:instrText>
      </w:r>
      <w:r w:rsidR="009A308B">
        <w:instrText>F</w:instrText>
      </w:r>
      <w:r w:rsidR="009A308B" w:rsidRPr="00AC5154">
        <w:rPr>
          <w:lang w:val="ru-RU"/>
        </w:rPr>
        <w:instrText>739</w:instrText>
      </w:r>
      <w:r w:rsidR="009A308B">
        <w:instrText>E</w:instrText>
      </w:r>
      <w:r w:rsidR="009A308B" w:rsidRPr="00AC5154">
        <w:rPr>
          <w:lang w:val="ru-RU"/>
        </w:rPr>
        <w:instrText>068</w:instrText>
      </w:r>
      <w:r w:rsidR="009A308B">
        <w:instrText>F</w:instrText>
      </w:r>
      <w:r w:rsidR="009A308B" w:rsidRPr="00AC5154">
        <w:rPr>
          <w:lang w:val="ru-RU"/>
        </w:rPr>
        <w:instrText>76</w:instrText>
      </w:r>
      <w:r w:rsidR="009A308B">
        <w:instrText>FE</w:instrText>
      </w:r>
      <w:r w:rsidR="009A308B" w:rsidRPr="00AC5154">
        <w:rPr>
          <w:lang w:val="ru-RU"/>
        </w:rPr>
        <w:instrText>8013530</w:instrText>
      </w:r>
      <w:r w:rsidR="009A308B">
        <w:instrText>A</w:instrText>
      </w:r>
      <w:r w:rsidR="009A308B" w:rsidRPr="00AC5154">
        <w:rPr>
          <w:lang w:val="ru-RU"/>
        </w:rPr>
        <w:instrText>493</w:instrText>
      </w:r>
      <w:r w:rsidR="009A308B">
        <w:instrText>E</w:instrText>
      </w:r>
      <w:r w:rsidR="009A308B" w:rsidRPr="00AC5154">
        <w:rPr>
          <w:lang w:val="ru-RU"/>
        </w:rPr>
        <w:instrText>1040</w:instrText>
      </w:r>
      <w:r w:rsidR="009A308B">
        <w:instrText>B</w:instrText>
      </w:r>
      <w:r w:rsidR="009A308B" w:rsidRPr="00AC5154">
        <w:rPr>
          <w:lang w:val="ru-RU"/>
        </w:rPr>
        <w:instrText>7</w:instrText>
      </w:r>
      <w:r w:rsidR="009A308B">
        <w:instrText>F</w:instrText>
      </w:r>
      <w:r w:rsidR="009A308B" w:rsidRPr="00AC5154">
        <w:rPr>
          <w:lang w:val="ru-RU"/>
        </w:rPr>
        <w:instrText>5553</w:instrText>
      </w:r>
      <w:r w:rsidR="009A308B">
        <w:instrText>AAE</w:instrText>
      </w:r>
      <w:r w:rsidR="009A308B" w:rsidRPr="00AC5154">
        <w:rPr>
          <w:lang w:val="ru-RU"/>
        </w:rPr>
        <w:instrText>23494378</w:instrText>
      </w:r>
      <w:r w:rsidR="009A308B">
        <w:instrText>DD</w:instrText>
      </w:r>
      <w:r w:rsidR="009A308B" w:rsidRPr="00AC5154">
        <w:rPr>
          <w:lang w:val="ru-RU"/>
        </w:rPr>
        <w:instrText>2904838</w:instrText>
      </w:r>
      <w:r w:rsidR="009A308B">
        <w:instrText>BE</w:instrText>
      </w:r>
      <w:r w:rsidR="009A308B" w:rsidRPr="00AC5154">
        <w:rPr>
          <w:lang w:val="ru-RU"/>
        </w:rPr>
        <w:instrText>12830</w:instrText>
      </w:r>
      <w:r w:rsidR="009A308B">
        <w:instrText>ADC</w:instrText>
      </w:r>
      <w:r w:rsidR="009A308B" w:rsidRPr="00AC5154">
        <w:rPr>
          <w:lang w:val="ru-RU"/>
        </w:rPr>
        <w:instrText>7</w:instrText>
      </w:r>
      <w:r w:rsidR="009A308B">
        <w:instrText>FB</w:instrText>
      </w:r>
      <w:r w:rsidR="009A308B" w:rsidRPr="00AC5154">
        <w:rPr>
          <w:lang w:val="ru-RU"/>
        </w:rPr>
        <w:instrText>50</w:instrText>
      </w:r>
      <w:r w:rsidR="009A308B">
        <w:instrText>D</w:instrText>
      </w:r>
      <w:r w:rsidR="009A308B" w:rsidRPr="00AC5154">
        <w:rPr>
          <w:lang w:val="ru-RU"/>
        </w:rPr>
        <w:instrText>2</w:instrText>
      </w:r>
      <w:r w:rsidR="009A308B">
        <w:instrText>B</w:instrText>
      </w:r>
      <w:r w:rsidR="009A308B" w:rsidRPr="00AC5154">
        <w:rPr>
          <w:lang w:val="ru-RU"/>
        </w:rPr>
        <w:instrText>00</w:instrText>
      </w:r>
      <w:r w:rsidR="009A308B">
        <w:instrText>KF</w:instrText>
      </w:r>
      <w:r w:rsidR="009A308B" w:rsidRPr="00AC5154">
        <w:rPr>
          <w:lang w:val="ru-RU"/>
        </w:rPr>
        <w:instrText>21</w:instrText>
      </w:r>
      <w:r w:rsidR="009A308B">
        <w:instrText>K</w:instrText>
      </w:r>
      <w:r w:rsidR="009A308B" w:rsidRPr="00AC5154">
        <w:rPr>
          <w:lang w:val="ru-RU"/>
        </w:rPr>
        <w:instrText>"</w:instrText>
      </w:r>
      <w:r w:rsidR="009A308B">
        <w:fldChar w:fldCharType="separate"/>
      </w:r>
      <w:r w:rsidR="00072061">
        <w:rPr>
          <w:lang w:val="ru-RU"/>
        </w:rPr>
        <w:t>№</w:t>
      </w:r>
      <w:r w:rsidR="00072061" w:rsidRPr="00072061">
        <w:rPr>
          <w:lang w:val="ru-RU"/>
        </w:rPr>
        <w:t>48-ФЗ</w:t>
      </w:r>
      <w:r w:rsidR="009A308B">
        <w:fldChar w:fldCharType="end"/>
      </w:r>
      <w:r w:rsidR="00380C0D">
        <w:rPr>
          <w:lang w:val="ru-RU"/>
        </w:rPr>
        <w:t xml:space="preserve"> «Об опеке и попечительстве»</w:t>
      </w:r>
      <w:r w:rsidR="00072061" w:rsidRPr="00072061">
        <w:rPr>
          <w:lang w:val="ru-RU"/>
        </w:rPr>
        <w:t xml:space="preserve">, от 6 октября 1999 года </w:t>
      </w:r>
      <w:r w:rsidR="009A308B">
        <w:fldChar w:fldCharType="begin"/>
      </w:r>
      <w:r w:rsidR="009A308B">
        <w:instrText>HYPERLINK</w:instrText>
      </w:r>
      <w:r w:rsidR="009A308B" w:rsidRPr="00AC5154">
        <w:rPr>
          <w:lang w:val="ru-RU"/>
        </w:rPr>
        <w:instrText xml:space="preserve"> "</w:instrText>
      </w:r>
      <w:r w:rsidR="009A308B">
        <w:instrText>consultantplus</w:instrText>
      </w:r>
      <w:r w:rsidR="009A308B" w:rsidRPr="00AC5154">
        <w:rPr>
          <w:lang w:val="ru-RU"/>
        </w:rPr>
        <w:instrText>://</w:instrText>
      </w:r>
      <w:r w:rsidR="009A308B">
        <w:instrText>offline</w:instrText>
      </w:r>
      <w:r w:rsidR="009A308B" w:rsidRPr="00AC5154">
        <w:rPr>
          <w:lang w:val="ru-RU"/>
        </w:rPr>
        <w:instrText>/</w:instrText>
      </w:r>
      <w:r w:rsidR="009A308B">
        <w:instrText>ref</w:instrText>
      </w:r>
      <w:r w:rsidR="009A308B" w:rsidRPr="00AC5154">
        <w:rPr>
          <w:lang w:val="ru-RU"/>
        </w:rPr>
        <w:instrText>=12</w:instrText>
      </w:r>
      <w:r w:rsidR="009A308B">
        <w:instrText>A</w:instrText>
      </w:r>
      <w:r w:rsidR="009A308B" w:rsidRPr="00AC5154">
        <w:rPr>
          <w:lang w:val="ru-RU"/>
        </w:rPr>
        <w:instrText>4946</w:instrText>
      </w:r>
      <w:r w:rsidR="009A308B">
        <w:instrText>FF</w:instrText>
      </w:r>
      <w:r w:rsidR="009A308B" w:rsidRPr="00AC5154">
        <w:rPr>
          <w:lang w:val="ru-RU"/>
        </w:rPr>
        <w:instrText>93006</w:instrText>
      </w:r>
      <w:r w:rsidR="009A308B">
        <w:instrText>F</w:instrText>
      </w:r>
      <w:r w:rsidR="009A308B" w:rsidRPr="00AC5154">
        <w:rPr>
          <w:lang w:val="ru-RU"/>
        </w:rPr>
        <w:instrText>739</w:instrText>
      </w:r>
      <w:r w:rsidR="009A308B">
        <w:instrText>E</w:instrText>
      </w:r>
      <w:r w:rsidR="009A308B" w:rsidRPr="00AC5154">
        <w:rPr>
          <w:lang w:val="ru-RU"/>
        </w:rPr>
        <w:instrText>068</w:instrText>
      </w:r>
      <w:r w:rsidR="009A308B">
        <w:instrText>F</w:instrText>
      </w:r>
      <w:r w:rsidR="009A308B" w:rsidRPr="00AC5154">
        <w:rPr>
          <w:lang w:val="ru-RU"/>
        </w:rPr>
        <w:instrText>76</w:instrText>
      </w:r>
      <w:r w:rsidR="009A308B">
        <w:instrText>FE</w:instrText>
      </w:r>
      <w:r w:rsidR="009A308B" w:rsidRPr="00AC5154">
        <w:rPr>
          <w:lang w:val="ru-RU"/>
        </w:rPr>
        <w:instrText>8013530</w:instrText>
      </w:r>
      <w:r w:rsidR="009A308B">
        <w:instrText>A</w:instrText>
      </w:r>
      <w:r w:rsidR="009A308B" w:rsidRPr="00AC5154">
        <w:rPr>
          <w:lang w:val="ru-RU"/>
        </w:rPr>
        <w:instrText>592</w:instrText>
      </w:r>
      <w:r w:rsidR="009A308B">
        <w:instrText>E</w:instrText>
      </w:r>
      <w:r w:rsidR="009A308B" w:rsidRPr="00AC5154">
        <w:rPr>
          <w:lang w:val="ru-RU"/>
        </w:rPr>
        <w:instrText>7020</w:instrText>
      </w:r>
      <w:r w:rsidR="009A308B">
        <w:instrText>F</w:instrText>
      </w:r>
      <w:r w:rsidR="009A308B" w:rsidRPr="00AC5154">
        <w:rPr>
          <w:lang w:val="ru-RU"/>
        </w:rPr>
        <w:instrText>7</w:instrText>
      </w:r>
      <w:r w:rsidR="009A308B">
        <w:instrText>F</w:instrText>
      </w:r>
      <w:r w:rsidR="009A308B" w:rsidRPr="00AC5154">
        <w:rPr>
          <w:lang w:val="ru-RU"/>
        </w:rPr>
        <w:instrText>5553</w:instrText>
      </w:r>
      <w:r w:rsidR="009A308B">
        <w:instrText>AAE</w:instrText>
      </w:r>
      <w:r w:rsidR="009A308B" w:rsidRPr="00AC5154">
        <w:rPr>
          <w:lang w:val="ru-RU"/>
        </w:rPr>
        <w:instrText>23494378</w:instrText>
      </w:r>
      <w:r w:rsidR="009A308B">
        <w:instrText>DD</w:instrText>
      </w:r>
      <w:r w:rsidR="009A308B" w:rsidRPr="00AC5154">
        <w:rPr>
          <w:lang w:val="ru-RU"/>
        </w:rPr>
        <w:instrText>2824860</w:instrText>
      </w:r>
      <w:r w:rsidR="009A308B">
        <w:instrText>B</w:instrText>
      </w:r>
      <w:r w:rsidR="009A308B" w:rsidRPr="00AC5154">
        <w:rPr>
          <w:lang w:val="ru-RU"/>
        </w:rPr>
        <w:instrText>5108</w:instrText>
      </w:r>
      <w:r w:rsidR="009A308B">
        <w:instrText>A</w:instrText>
      </w:r>
      <w:r w:rsidR="009A308B" w:rsidRPr="00AC5154">
        <w:rPr>
          <w:lang w:val="ru-RU"/>
        </w:rPr>
        <w:instrText>408</w:instrText>
      </w:r>
      <w:r w:rsidR="009A308B">
        <w:instrText>C</w:instrText>
      </w:r>
      <w:r w:rsidR="009A308B" w:rsidRPr="00AC5154">
        <w:rPr>
          <w:lang w:val="ru-RU"/>
        </w:rPr>
        <w:instrText>3</w:instrText>
      </w:r>
      <w:r w:rsidR="009A308B">
        <w:instrText>AFE</w:instrText>
      </w:r>
      <w:r w:rsidR="009A308B" w:rsidRPr="00AC5154">
        <w:rPr>
          <w:lang w:val="ru-RU"/>
        </w:rPr>
        <w:instrText>022</w:instrText>
      </w:r>
      <w:r w:rsidR="009A308B">
        <w:instrText>A</w:instrText>
      </w:r>
      <w:r w:rsidR="009A308B" w:rsidRPr="00AC5154">
        <w:rPr>
          <w:lang w:val="ru-RU"/>
        </w:rPr>
        <w:instrText>00</w:instrText>
      </w:r>
      <w:r w:rsidR="009A308B">
        <w:instrText>EFF</w:instrText>
      </w:r>
      <w:r w:rsidR="009A308B" w:rsidRPr="00AC5154">
        <w:rPr>
          <w:lang w:val="ru-RU"/>
        </w:rPr>
        <w:instrText>283</w:instrText>
      </w:r>
      <w:r w:rsidR="009A308B">
        <w:instrText>FE</w:instrText>
      </w:r>
      <w:r w:rsidR="009A308B" w:rsidRPr="00AC5154">
        <w:rPr>
          <w:lang w:val="ru-RU"/>
        </w:rPr>
        <w:instrText>3</w:instrText>
      </w:r>
      <w:r w:rsidR="009A308B">
        <w:instrText>D</w:instrText>
      </w:r>
      <w:r w:rsidR="009A308B" w:rsidRPr="00AC5154">
        <w:rPr>
          <w:lang w:val="ru-RU"/>
        </w:rPr>
        <w:instrText>8</w:instrText>
      </w:r>
      <w:r w:rsidR="009A308B">
        <w:instrText>F</w:instrText>
      </w:r>
      <w:r w:rsidR="009A308B" w:rsidRPr="00AC5154">
        <w:rPr>
          <w:lang w:val="ru-RU"/>
        </w:rPr>
        <w:instrText>75</w:instrText>
      </w:r>
      <w:r w:rsidR="009A308B">
        <w:instrText>K</w:instrText>
      </w:r>
      <w:r w:rsidR="009A308B" w:rsidRPr="00AC5154">
        <w:rPr>
          <w:lang w:val="ru-RU"/>
        </w:rPr>
        <w:instrText>82</w:instrText>
      </w:r>
      <w:r w:rsidR="009A308B">
        <w:instrText>EK</w:instrText>
      </w:r>
      <w:r w:rsidR="009A308B" w:rsidRPr="00AC5154">
        <w:rPr>
          <w:lang w:val="ru-RU"/>
        </w:rPr>
        <w:instrText>"</w:instrText>
      </w:r>
      <w:r w:rsidR="009A308B">
        <w:fldChar w:fldCharType="separate"/>
      </w:r>
      <w:r w:rsidR="00072061">
        <w:rPr>
          <w:lang w:val="ru-RU"/>
        </w:rPr>
        <w:t>№</w:t>
      </w:r>
      <w:r w:rsidR="00072061" w:rsidRPr="00072061">
        <w:rPr>
          <w:lang w:val="ru-RU"/>
        </w:rPr>
        <w:t>184-ФЗ</w:t>
      </w:r>
      <w:r w:rsidR="009A308B">
        <w:fldChar w:fldCharType="end"/>
      </w:r>
      <w:r w:rsidR="00380C0D">
        <w:rPr>
          <w:lang w:val="ru-RU"/>
        </w:rPr>
        <w:t xml:space="preserve"> «</w:t>
      </w:r>
      <w:r w:rsidR="00072061" w:rsidRPr="00072061">
        <w:rPr>
          <w:lang w:val="ru-RU"/>
        </w:rPr>
        <w:t>Об общих принципах организации законодательных (представительных) и исполнительных органов</w:t>
      </w:r>
      <w:proofErr w:type="gramEnd"/>
      <w:r w:rsidR="00072061" w:rsidRPr="00072061">
        <w:rPr>
          <w:lang w:val="ru-RU"/>
        </w:rPr>
        <w:t xml:space="preserve"> государственной власти субъек</w:t>
      </w:r>
      <w:r w:rsidR="00380C0D">
        <w:rPr>
          <w:lang w:val="ru-RU"/>
        </w:rPr>
        <w:t>тов Российской Федерации»</w:t>
      </w:r>
      <w:r w:rsidR="00072061">
        <w:rPr>
          <w:lang w:val="ru-RU"/>
        </w:rPr>
        <w:t xml:space="preserve">; </w:t>
      </w:r>
      <w:r w:rsidR="00A3503E">
        <w:rPr>
          <w:lang w:val="ru-RU"/>
        </w:rPr>
        <w:t xml:space="preserve">Закона Кировской области </w:t>
      </w:r>
      <w:r w:rsidR="00A72267">
        <w:rPr>
          <w:lang w:val="ru-RU"/>
        </w:rPr>
        <w:t>от 04.12.</w:t>
      </w:r>
      <w:r w:rsidR="00A72267" w:rsidRPr="008769C0">
        <w:rPr>
          <w:lang w:val="ru-RU"/>
        </w:rPr>
        <w:t>2012 № 222-ЗО</w:t>
      </w:r>
      <w:r w:rsidR="00A72267">
        <w:rPr>
          <w:lang w:val="ru-RU"/>
        </w:rPr>
        <w:t xml:space="preserve"> </w:t>
      </w:r>
      <w:r w:rsidR="00A3503E">
        <w:rPr>
          <w:lang w:val="ru-RU"/>
        </w:rPr>
        <w:t>«О социальной поддержке детей-сирот и детей, оставшихся без попечения родителей, детей, попавших в сложную жизненную ситуацию»</w:t>
      </w:r>
      <w:r w:rsidR="00A3503E" w:rsidRPr="008769C0">
        <w:rPr>
          <w:lang w:val="ru-RU"/>
        </w:rPr>
        <w:t xml:space="preserve">. </w:t>
      </w:r>
    </w:p>
    <w:p w:rsidR="00831876" w:rsidRPr="00831876" w:rsidRDefault="00831876" w:rsidP="00831876">
      <w:pPr>
        <w:spacing w:before="100" w:beforeAutospacing="1"/>
        <w:ind w:firstLine="709"/>
        <w:contextualSpacing/>
        <w:jc w:val="both"/>
        <w:rPr>
          <w:lang w:val="ru-RU"/>
        </w:rPr>
      </w:pPr>
      <w:r w:rsidRPr="00831876">
        <w:rPr>
          <w:lang w:val="ru-RU"/>
        </w:rPr>
        <w:t xml:space="preserve">Согласно </w:t>
      </w:r>
      <w:r w:rsidR="00D426F7">
        <w:rPr>
          <w:lang w:val="ru-RU"/>
        </w:rPr>
        <w:t xml:space="preserve">Федеральному </w:t>
      </w:r>
      <w:r w:rsidRPr="00831876">
        <w:rPr>
          <w:lang w:val="ru-RU"/>
        </w:rPr>
        <w:t xml:space="preserve">Закону </w:t>
      </w:r>
      <w:r w:rsidR="00D426F7">
        <w:rPr>
          <w:lang w:val="ru-RU"/>
        </w:rPr>
        <w:t xml:space="preserve">от 06.10.2003 № 131-ФЗ </w:t>
      </w:r>
      <w:r w:rsidR="00D0145C">
        <w:rPr>
          <w:lang w:val="ru-RU"/>
        </w:rPr>
        <w:t>«Об общих принципах организации местного самоуправления в Российской Федерации»,</w:t>
      </w:r>
      <w:r w:rsidR="00D0145C" w:rsidRPr="00831876">
        <w:rPr>
          <w:lang w:val="ru-RU"/>
        </w:rPr>
        <w:t xml:space="preserve"> </w:t>
      </w:r>
      <w:r w:rsidRPr="00831876">
        <w:rPr>
          <w:lang w:val="ru-RU"/>
        </w:rPr>
        <w:t>органы местного самоуправления решают ряд вопросов местного значения, касающихся</w:t>
      </w:r>
      <w:r w:rsidR="00642039">
        <w:rPr>
          <w:lang w:val="ru-RU"/>
        </w:rPr>
        <w:t xml:space="preserve"> поддержки</w:t>
      </w:r>
      <w:r w:rsidRPr="00831876">
        <w:rPr>
          <w:lang w:val="ru-RU"/>
        </w:rPr>
        <w:t xml:space="preserve"> предпринимательства:</w:t>
      </w:r>
    </w:p>
    <w:p w:rsidR="00831876" w:rsidRPr="00831876" w:rsidRDefault="00831876" w:rsidP="00831876">
      <w:pPr>
        <w:spacing w:before="100" w:beforeAutospacing="1" w:after="100" w:afterAutospacing="1"/>
        <w:ind w:firstLine="709"/>
        <w:contextualSpacing/>
        <w:jc w:val="both"/>
        <w:rPr>
          <w:lang w:val="ru-RU"/>
        </w:rPr>
      </w:pPr>
      <w:r w:rsidRPr="00831876">
        <w:rPr>
          <w:lang w:val="ru-RU"/>
        </w:rPr>
        <w:t>1) владение, пользование и распоряжение имуществом, находящимся в муниципальной собственности;</w:t>
      </w:r>
    </w:p>
    <w:p w:rsidR="00831876" w:rsidRPr="00831876" w:rsidRDefault="00831876" w:rsidP="00831876">
      <w:pPr>
        <w:spacing w:before="100" w:beforeAutospacing="1" w:after="100" w:afterAutospacing="1"/>
        <w:ind w:firstLine="709"/>
        <w:contextualSpacing/>
        <w:jc w:val="both"/>
        <w:rPr>
          <w:lang w:val="ru-RU"/>
        </w:rPr>
      </w:pPr>
      <w:r w:rsidRPr="00831876">
        <w:rPr>
          <w:lang w:val="ru-RU"/>
        </w:rPr>
        <w:t>2) создание условий для развития малого и среднего предпринимательства;</w:t>
      </w:r>
    </w:p>
    <w:p w:rsidR="00831876" w:rsidRPr="00831876" w:rsidRDefault="00831876" w:rsidP="00831876">
      <w:pPr>
        <w:spacing w:before="100" w:beforeAutospacing="1" w:after="100" w:afterAutospacing="1"/>
        <w:ind w:firstLine="709"/>
        <w:contextualSpacing/>
        <w:jc w:val="both"/>
        <w:rPr>
          <w:lang w:val="ru-RU"/>
        </w:rPr>
      </w:pPr>
      <w:r w:rsidRPr="00831876">
        <w:rPr>
          <w:lang w:val="ru-RU"/>
        </w:rPr>
        <w:t>3) содействие в развитии сельскохозяйственного производства;</w:t>
      </w:r>
    </w:p>
    <w:p w:rsidR="00831876" w:rsidRPr="00831876" w:rsidRDefault="00831876" w:rsidP="008769C0">
      <w:pPr>
        <w:spacing w:before="100" w:beforeAutospacing="1" w:after="100" w:afterAutospacing="1"/>
        <w:ind w:firstLine="709"/>
        <w:contextualSpacing/>
        <w:jc w:val="both"/>
        <w:rPr>
          <w:lang w:val="ru-RU"/>
        </w:rPr>
      </w:pPr>
      <w:r w:rsidRPr="00831876">
        <w:rPr>
          <w:lang w:val="ru-RU"/>
        </w:rPr>
        <w:t>4) создание условий для предоставления транспортных услуг населению, жилищного строительства, обеспечения жителей услугами связи, общественного питания, торговли и бытового обслуживания;</w:t>
      </w:r>
    </w:p>
    <w:p w:rsidR="003E6A29" w:rsidRDefault="00831876" w:rsidP="003E6A29">
      <w:pPr>
        <w:spacing w:before="100" w:beforeAutospacing="1" w:after="100" w:afterAutospacing="1"/>
        <w:ind w:firstLine="709"/>
        <w:contextualSpacing/>
        <w:jc w:val="both"/>
        <w:rPr>
          <w:lang w:val="ru-RU"/>
        </w:rPr>
      </w:pPr>
      <w:r w:rsidRPr="00831876">
        <w:rPr>
          <w:lang w:val="ru-RU"/>
        </w:rPr>
        <w:t>5) утверждение схемы размещения рекламных конструкций, выдача разрешений на установку и эксплуатацию рекламных конструкций.</w:t>
      </w:r>
    </w:p>
    <w:p w:rsidR="003E6A29" w:rsidRDefault="00D426F7" w:rsidP="003E6A29">
      <w:pPr>
        <w:spacing w:before="100" w:beforeAutospacing="1" w:after="100" w:afterAutospacing="1"/>
        <w:ind w:firstLine="709"/>
        <w:contextualSpacing/>
        <w:jc w:val="both"/>
        <w:rPr>
          <w:lang w:val="ru-RU"/>
        </w:rPr>
      </w:pPr>
      <w:r>
        <w:rPr>
          <w:lang w:val="ru-RU"/>
        </w:rPr>
        <w:t xml:space="preserve">Федеральным </w:t>
      </w:r>
      <w:r w:rsidR="00831876" w:rsidRPr="003E6A29">
        <w:rPr>
          <w:lang w:val="ru-RU"/>
        </w:rPr>
        <w:t xml:space="preserve">Законом </w:t>
      </w:r>
      <w:r w:rsidRPr="003E6A29">
        <w:rPr>
          <w:lang w:val="ru-RU"/>
        </w:rPr>
        <w:t xml:space="preserve">от 24.07.2007 № 209-ФЗ </w:t>
      </w:r>
      <w:r w:rsidR="00D0145C" w:rsidRPr="003E6A29">
        <w:rPr>
          <w:lang w:val="ru-RU"/>
        </w:rPr>
        <w:t>«О</w:t>
      </w:r>
      <w:r w:rsidR="00831876" w:rsidRPr="003E6A29">
        <w:rPr>
          <w:lang w:val="ru-RU"/>
        </w:rPr>
        <w:t xml:space="preserve"> развитии малого и среднего предпринимательства</w:t>
      </w:r>
      <w:r w:rsidR="00D0145C" w:rsidRPr="003E6A29">
        <w:rPr>
          <w:lang w:val="ru-RU"/>
        </w:rPr>
        <w:t xml:space="preserve"> в РФ» </w:t>
      </w:r>
      <w:r w:rsidR="00831876" w:rsidRPr="003E6A29">
        <w:rPr>
          <w:lang w:val="ru-RU"/>
        </w:rPr>
        <w:t>установлены полномочия органов местного самоуправления по поддержке малого и среднего предпринимательства:</w:t>
      </w:r>
    </w:p>
    <w:p w:rsidR="003E6A29" w:rsidRDefault="00831876" w:rsidP="003E6A29">
      <w:pPr>
        <w:spacing w:before="100" w:beforeAutospacing="1" w:after="100" w:afterAutospacing="1"/>
        <w:ind w:firstLine="709"/>
        <w:contextualSpacing/>
        <w:jc w:val="both"/>
        <w:rPr>
          <w:lang w:val="ru-RU"/>
        </w:rPr>
      </w:pPr>
      <w:r w:rsidRPr="003E6A29">
        <w:rPr>
          <w:lang w:val="ru-RU"/>
        </w:rPr>
        <w:t>1) формирование и осуществление муниципальных программ (подпрограмм) с учетом национальных и местных социально-экономических, экологических, к</w:t>
      </w:r>
      <w:r w:rsidR="003E6A29">
        <w:rPr>
          <w:lang w:val="ru-RU"/>
        </w:rPr>
        <w:t>ультурных и других особенностей;</w:t>
      </w:r>
    </w:p>
    <w:p w:rsidR="003E6A29" w:rsidRDefault="00831876" w:rsidP="003E6A29">
      <w:pPr>
        <w:spacing w:before="100" w:beforeAutospacing="1" w:after="100" w:afterAutospacing="1"/>
        <w:ind w:firstLine="709"/>
        <w:contextualSpacing/>
        <w:jc w:val="both"/>
        <w:rPr>
          <w:lang w:val="ru-RU"/>
        </w:rPr>
      </w:pPr>
      <w:r w:rsidRPr="003E6A29">
        <w:rPr>
          <w:lang w:val="ru-RU"/>
        </w:rPr>
        <w:lastRenderedPageBreak/>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E6A29" w:rsidRDefault="00831876" w:rsidP="003E6A29">
      <w:pPr>
        <w:spacing w:before="100" w:beforeAutospacing="1" w:after="100" w:afterAutospacing="1"/>
        <w:ind w:firstLine="709"/>
        <w:contextualSpacing/>
        <w:jc w:val="both"/>
        <w:rPr>
          <w:lang w:val="ru-RU"/>
        </w:rPr>
      </w:pPr>
      <w:r w:rsidRPr="003E6A29">
        <w:rPr>
          <w:lang w:val="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E6A29" w:rsidRDefault="00831876" w:rsidP="003E6A29">
      <w:pPr>
        <w:spacing w:before="100" w:beforeAutospacing="1" w:after="100" w:afterAutospacing="1"/>
        <w:ind w:firstLine="709"/>
        <w:contextualSpacing/>
        <w:jc w:val="both"/>
        <w:rPr>
          <w:lang w:val="ru-RU"/>
        </w:rPr>
      </w:pPr>
      <w:r w:rsidRPr="003E6A29">
        <w:rPr>
          <w:lang w:val="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6A29" w:rsidRDefault="00831876" w:rsidP="003E6A29">
      <w:pPr>
        <w:spacing w:before="100" w:beforeAutospacing="1" w:after="100" w:afterAutospacing="1"/>
        <w:ind w:firstLine="709"/>
        <w:contextualSpacing/>
        <w:jc w:val="both"/>
        <w:rPr>
          <w:lang w:val="ru-RU"/>
        </w:rPr>
      </w:pPr>
      <w:r w:rsidRPr="003E6A29">
        <w:rPr>
          <w:lang w:val="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E6A29" w:rsidRDefault="001E1060" w:rsidP="003E6A29">
      <w:pPr>
        <w:spacing w:before="100" w:beforeAutospacing="1" w:after="100" w:afterAutospacing="1"/>
        <w:ind w:firstLine="709"/>
        <w:contextualSpacing/>
        <w:jc w:val="both"/>
        <w:rPr>
          <w:lang w:val="ru-RU"/>
        </w:rPr>
      </w:pPr>
      <w:r w:rsidRPr="003E6A29">
        <w:rPr>
          <w:lang w:val="ru-RU"/>
        </w:rPr>
        <w:t>Малое предпринимательство является важнейшим сектором рыночной экономики. Особую роль малого предпринимательства в современных условиях определяют следующие факторы:</w:t>
      </w:r>
    </w:p>
    <w:p w:rsidR="003E6A29" w:rsidRDefault="001E1060" w:rsidP="003E6A29">
      <w:pPr>
        <w:spacing w:before="100" w:beforeAutospacing="1" w:after="100" w:afterAutospacing="1"/>
        <w:ind w:firstLine="709"/>
        <w:contextualSpacing/>
        <w:jc w:val="both"/>
        <w:rPr>
          <w:lang w:val="ru-RU"/>
        </w:rPr>
      </w:pPr>
      <w:r w:rsidRPr="003E6A29">
        <w:rPr>
          <w:lang w:val="ru-RU"/>
        </w:rPr>
        <w:t>малое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3E6A29" w:rsidRDefault="001E1060" w:rsidP="003E6A29">
      <w:pPr>
        <w:spacing w:before="100" w:beforeAutospacing="1" w:after="100" w:afterAutospacing="1"/>
        <w:ind w:firstLine="709"/>
        <w:contextualSpacing/>
        <w:jc w:val="both"/>
        <w:rPr>
          <w:lang w:val="ru-RU"/>
        </w:rPr>
      </w:pPr>
      <w:r w:rsidRPr="003E6A29">
        <w:rPr>
          <w:lang w:val="ru-RU"/>
        </w:rPr>
        <w:t>малое предпринимательство создает значительное количество рабочих мест;</w:t>
      </w:r>
    </w:p>
    <w:p w:rsidR="003E6A29" w:rsidRDefault="001E1060" w:rsidP="003E6A29">
      <w:pPr>
        <w:spacing w:before="100" w:beforeAutospacing="1" w:after="100" w:afterAutospacing="1"/>
        <w:ind w:firstLine="709"/>
        <w:contextualSpacing/>
        <w:jc w:val="both"/>
        <w:rPr>
          <w:lang w:val="ru-RU"/>
        </w:rPr>
      </w:pPr>
      <w:r w:rsidRPr="003E6A29">
        <w:rPr>
          <w:lang w:val="ru-RU"/>
        </w:rPr>
        <w:t>становление и развитие малого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3E6A29" w:rsidRDefault="001E1060" w:rsidP="003E6A29">
      <w:pPr>
        <w:spacing w:before="100" w:beforeAutospacing="1" w:after="100" w:afterAutospacing="1"/>
        <w:ind w:firstLine="709"/>
        <w:contextualSpacing/>
        <w:jc w:val="both"/>
        <w:rPr>
          <w:lang w:val="ru-RU"/>
        </w:rPr>
      </w:pPr>
      <w:r w:rsidRPr="003E6A29">
        <w:rPr>
          <w:lang w:val="ru-RU"/>
        </w:rPr>
        <w:t>развитие малого предпринимательства способствует росту налоговых поступлений в бюджеты всех уровней.</w:t>
      </w:r>
    </w:p>
    <w:p w:rsidR="003E6A29" w:rsidRDefault="001E1060" w:rsidP="003E6A29">
      <w:pPr>
        <w:spacing w:before="100" w:beforeAutospacing="1" w:after="100" w:afterAutospacing="1"/>
        <w:ind w:firstLine="709"/>
        <w:contextualSpacing/>
        <w:jc w:val="both"/>
        <w:rPr>
          <w:lang w:val="ru-RU"/>
        </w:rPr>
      </w:pPr>
      <w:r w:rsidRPr="003E6A29">
        <w:rPr>
          <w:lang w:val="ru-RU"/>
        </w:rPr>
        <w:t>Развитие малого предпринимательства в Советском районе является существенным резервом повышения социально-экономического потенциала и уровня занятости населения. Кроме того, малый бизнес успешно реализует такие задачи, как поддержание устойчивых тенденций роста объемов производства, внедрение современных технологий, способствует наполнению бюджета Советского района, сдерживает  отток из региона квалифицированной рабочей силы, а социальная ответственность бизнеса решает значимые для Советского района социальные задачи.</w:t>
      </w:r>
    </w:p>
    <w:p w:rsidR="00E2454D" w:rsidRDefault="001E1060" w:rsidP="00E2454D">
      <w:pPr>
        <w:spacing w:before="100" w:beforeAutospacing="1" w:after="100" w:afterAutospacing="1"/>
        <w:ind w:firstLine="709"/>
        <w:contextualSpacing/>
        <w:jc w:val="both"/>
        <w:rPr>
          <w:lang w:val="ru-RU"/>
        </w:rPr>
      </w:pPr>
      <w:r w:rsidRPr="003E6A29">
        <w:rPr>
          <w:lang w:val="ru-RU"/>
        </w:rPr>
        <w:t>Формирование стабильной устойчивой среды развития малого предпринимательства на муниципальном уровне требует программного подхода, постоянного диалога между бизнесом и властью различных уровней, развитую инфраструктуру поддержки, благоприятного отношения общества к предпринимательской деятельности и координацию действий всех заинтересованных сторон в развитии малого  бизнеса на территории  Советского района.</w:t>
      </w:r>
    </w:p>
    <w:p w:rsidR="00E2454D" w:rsidRDefault="001E1060" w:rsidP="00E2454D">
      <w:pPr>
        <w:spacing w:before="100" w:beforeAutospacing="1" w:after="100" w:afterAutospacing="1"/>
        <w:ind w:firstLine="709"/>
        <w:contextualSpacing/>
        <w:jc w:val="both"/>
        <w:rPr>
          <w:lang w:val="ru-RU"/>
        </w:rPr>
      </w:pPr>
      <w:r w:rsidRPr="00E2454D">
        <w:rPr>
          <w:lang w:val="ru-RU"/>
        </w:rPr>
        <w:t>В этой связи необходима активизация деятельности органов местного самоуправления Советского района, направленная на стимулирование процессов становления и развития малого предпринимательства, увеличение вклада малого и среднего бизнеса в экономику Советского района  и вовлечение в сферу предпринимательства широких слоев населения.</w:t>
      </w:r>
    </w:p>
    <w:p w:rsidR="00E2454D" w:rsidRDefault="001E1060" w:rsidP="00E2454D">
      <w:pPr>
        <w:spacing w:before="100" w:beforeAutospacing="1" w:after="100" w:afterAutospacing="1"/>
        <w:ind w:firstLine="709"/>
        <w:contextualSpacing/>
        <w:jc w:val="both"/>
        <w:rPr>
          <w:lang w:val="ru-RU"/>
        </w:rPr>
      </w:pPr>
      <w:r w:rsidRPr="00E2454D">
        <w:rPr>
          <w:lang w:val="ru-RU"/>
        </w:rPr>
        <w:t xml:space="preserve">С 1 июля 2020 года все субъекты РФ вправе ввести специальный налоговый режим «Налог на профессиональный доход». </w:t>
      </w:r>
      <w:r w:rsidRPr="00225D72">
        <w:rPr>
          <w:lang w:val="ru-RU"/>
        </w:rPr>
        <w:t>Появление такого налогового режима позволит решить проблему незаконной предпринимательской деятельности, «вывести из тени» оборот средств населения, работа</w:t>
      </w:r>
      <w:r w:rsidR="00B7000F" w:rsidRPr="00225D72">
        <w:rPr>
          <w:lang w:val="ru-RU"/>
        </w:rPr>
        <w:t>ющего «на себя». Однако</w:t>
      </w:r>
      <w:r w:rsidRPr="00225D72">
        <w:rPr>
          <w:lang w:val="ru-RU"/>
        </w:rPr>
        <w:t xml:space="preserve"> данное нововведение привело также и к том</w:t>
      </w:r>
      <w:r w:rsidR="004F3193" w:rsidRPr="00225D72">
        <w:rPr>
          <w:lang w:val="ru-RU"/>
        </w:rPr>
        <w:t>у, что многие</w:t>
      </w:r>
      <w:r w:rsidRPr="00225D72">
        <w:rPr>
          <w:lang w:val="ru-RU"/>
        </w:rPr>
        <w:t xml:space="preserve"> индивидуальные предприниматели, не имеющие наемных работников, решили сдать свои свидетельства на предпринимательскую деятельность и перейти в разряд </w:t>
      </w:r>
      <w:proofErr w:type="spellStart"/>
      <w:r w:rsidRPr="00225D72">
        <w:rPr>
          <w:lang w:val="ru-RU"/>
        </w:rPr>
        <w:t>самозанятых</w:t>
      </w:r>
      <w:proofErr w:type="spellEnd"/>
      <w:r w:rsidRPr="00225D72">
        <w:rPr>
          <w:lang w:val="ru-RU"/>
        </w:rPr>
        <w:t>. Соответственно, численность субъектов малого предпринимательства начала сокращаться.</w:t>
      </w:r>
      <w:r w:rsidR="00223D8A" w:rsidRPr="00225D72">
        <w:rPr>
          <w:lang w:val="ru-RU"/>
        </w:rPr>
        <w:t xml:space="preserve"> Так, на </w:t>
      </w:r>
      <w:r w:rsidR="003F3148" w:rsidRPr="00225D72">
        <w:rPr>
          <w:lang w:val="ru-RU"/>
        </w:rPr>
        <w:t>0</w:t>
      </w:r>
      <w:r w:rsidR="00223D8A" w:rsidRPr="00225D72">
        <w:rPr>
          <w:lang w:val="ru-RU"/>
        </w:rPr>
        <w:t xml:space="preserve">1.01.2020 в Едином реестре субъектов малого и среднего предпринимательства в Советском районе было зарегистрировано 559 индивидуальных предпринимателей, а </w:t>
      </w:r>
      <w:r w:rsidR="004F3193" w:rsidRPr="00225D72">
        <w:rPr>
          <w:lang w:val="ru-RU"/>
        </w:rPr>
        <w:t>по данным на 24.08.2020 их численность сократила</w:t>
      </w:r>
      <w:r w:rsidR="00223D8A" w:rsidRPr="00225D72">
        <w:rPr>
          <w:lang w:val="ru-RU"/>
        </w:rPr>
        <w:t xml:space="preserve">сь до 514. </w:t>
      </w:r>
      <w:r w:rsidRPr="00225D72">
        <w:rPr>
          <w:lang w:val="ru-RU"/>
        </w:rPr>
        <w:t xml:space="preserve"> Отмена единого налога на вмененный доход с 1 января 2021 года также создает предпосылки к сокращению числа </w:t>
      </w:r>
      <w:r w:rsidRPr="00225D72">
        <w:rPr>
          <w:lang w:val="ru-RU"/>
        </w:rPr>
        <w:lastRenderedPageBreak/>
        <w:t xml:space="preserve">субъектов предпринимательства и трансформацию предпринимателей в </w:t>
      </w:r>
      <w:proofErr w:type="spellStart"/>
      <w:r w:rsidRPr="00225D72">
        <w:rPr>
          <w:lang w:val="ru-RU"/>
        </w:rPr>
        <w:t>самозанятых</w:t>
      </w:r>
      <w:proofErr w:type="spellEnd"/>
      <w:r w:rsidRPr="00225D72">
        <w:rPr>
          <w:lang w:val="ru-RU"/>
        </w:rPr>
        <w:t xml:space="preserve">. </w:t>
      </w:r>
      <w:r w:rsidRPr="00E2454D">
        <w:rPr>
          <w:lang w:val="ru-RU"/>
        </w:rPr>
        <w:t>Следовательно, от органов местного самоуправления требуется поиск новых подходов и методов в работе с субъектами малого и среднего предпринимательства.</w:t>
      </w:r>
    </w:p>
    <w:p w:rsidR="00E2454D" w:rsidRDefault="00EC7CA2" w:rsidP="00E2454D">
      <w:pPr>
        <w:spacing w:before="100" w:beforeAutospacing="1" w:after="100" w:afterAutospacing="1"/>
        <w:ind w:firstLine="709"/>
        <w:contextualSpacing/>
        <w:jc w:val="both"/>
        <w:rPr>
          <w:color w:val="000000"/>
          <w:shd w:val="clear" w:color="auto" w:fill="FFFFFF"/>
          <w:lang w:val="ru-RU"/>
        </w:rPr>
      </w:pPr>
      <w:r>
        <w:rPr>
          <w:rStyle w:val="af7"/>
          <w:i w:val="0"/>
          <w:lang w:val="ru-RU"/>
        </w:rPr>
        <w:t xml:space="preserve">В целях улучшения </w:t>
      </w:r>
      <w:proofErr w:type="spellStart"/>
      <w:r>
        <w:rPr>
          <w:rStyle w:val="af7"/>
          <w:i w:val="0"/>
          <w:lang w:val="ru-RU"/>
        </w:rPr>
        <w:t>бизнес-среды</w:t>
      </w:r>
      <w:proofErr w:type="spellEnd"/>
      <w:r>
        <w:rPr>
          <w:rStyle w:val="af7"/>
          <w:i w:val="0"/>
          <w:lang w:val="ru-RU"/>
        </w:rPr>
        <w:t xml:space="preserve"> в Советском районе администрацией Советского района ведется работа по внедрению</w:t>
      </w:r>
      <w:r w:rsidR="00E2454D" w:rsidRPr="008769C0">
        <w:rPr>
          <w:rStyle w:val="af7"/>
          <w:i w:val="0"/>
          <w:lang w:val="ru-RU"/>
        </w:rPr>
        <w:t xml:space="preserve"> целевых </w:t>
      </w:r>
      <w:proofErr w:type="gramStart"/>
      <w:r w:rsidR="00E2454D" w:rsidRPr="008769C0">
        <w:rPr>
          <w:rStyle w:val="af7"/>
          <w:i w:val="0"/>
          <w:lang w:val="ru-RU"/>
        </w:rPr>
        <w:t>моделей упрощения процедур ведения бизнеса</w:t>
      </w:r>
      <w:proofErr w:type="gramEnd"/>
      <w:r w:rsidR="00E2454D" w:rsidRPr="008769C0">
        <w:rPr>
          <w:rStyle w:val="af7"/>
          <w:i w:val="0"/>
          <w:lang w:val="ru-RU"/>
        </w:rPr>
        <w:t xml:space="preserve"> и повышения инвестиционной привлекательности</w:t>
      </w:r>
      <w:r>
        <w:rPr>
          <w:rStyle w:val="af7"/>
          <w:i w:val="0"/>
          <w:lang w:val="ru-RU"/>
        </w:rPr>
        <w:t xml:space="preserve"> в соответствии с </w:t>
      </w:r>
      <w:r w:rsidR="00E2454D" w:rsidRPr="008769C0">
        <w:rPr>
          <w:rStyle w:val="af7"/>
          <w:i w:val="0"/>
          <w:lang w:val="ru-RU"/>
        </w:rPr>
        <w:t xml:space="preserve"> </w:t>
      </w:r>
      <w:r w:rsidRPr="008769C0">
        <w:rPr>
          <w:rStyle w:val="af7"/>
          <w:i w:val="0"/>
          <w:lang w:val="ru-RU"/>
        </w:rPr>
        <w:t>Распоряжением Министерства экономического развития РФ от 31 января 2017 года №147-р</w:t>
      </w:r>
      <w:r>
        <w:rPr>
          <w:rStyle w:val="af7"/>
          <w:i w:val="0"/>
          <w:lang w:val="ru-RU"/>
        </w:rPr>
        <w:t xml:space="preserve">. </w:t>
      </w:r>
      <w:r w:rsidR="00225D72">
        <w:rPr>
          <w:rStyle w:val="af7"/>
          <w:i w:val="0"/>
          <w:lang w:val="ru-RU"/>
        </w:rPr>
        <w:t>Внедрение ц</w:t>
      </w:r>
      <w:r w:rsidR="00E2454D" w:rsidRPr="008769C0">
        <w:rPr>
          <w:color w:val="000000"/>
          <w:shd w:val="clear" w:color="auto" w:fill="FFFFFF"/>
          <w:lang w:val="ru-RU"/>
        </w:rPr>
        <w:t>елевы</w:t>
      </w:r>
      <w:r w:rsidR="00225D72">
        <w:rPr>
          <w:color w:val="000000"/>
          <w:shd w:val="clear" w:color="auto" w:fill="FFFFFF"/>
          <w:lang w:val="ru-RU"/>
        </w:rPr>
        <w:t>х</w:t>
      </w:r>
      <w:r w:rsidR="00E2454D" w:rsidRPr="008769C0">
        <w:rPr>
          <w:color w:val="000000"/>
          <w:shd w:val="clear" w:color="auto" w:fill="FFFFFF"/>
          <w:lang w:val="ru-RU"/>
        </w:rPr>
        <w:t xml:space="preserve"> модел</w:t>
      </w:r>
      <w:r w:rsidR="00225D72">
        <w:rPr>
          <w:color w:val="000000"/>
          <w:shd w:val="clear" w:color="auto" w:fill="FFFFFF"/>
          <w:lang w:val="ru-RU"/>
        </w:rPr>
        <w:t xml:space="preserve">ей позволит </w:t>
      </w:r>
      <w:r w:rsidR="00E2454D" w:rsidRPr="008769C0">
        <w:rPr>
          <w:color w:val="000000"/>
          <w:shd w:val="clear" w:color="auto" w:fill="FFFFFF"/>
          <w:lang w:val="ru-RU"/>
        </w:rPr>
        <w:t>сокра</w:t>
      </w:r>
      <w:r w:rsidR="00225D72">
        <w:rPr>
          <w:color w:val="000000"/>
          <w:shd w:val="clear" w:color="auto" w:fill="FFFFFF"/>
          <w:lang w:val="ru-RU"/>
        </w:rPr>
        <w:t>тить сроки</w:t>
      </w:r>
      <w:r w:rsidR="00E2454D" w:rsidRPr="008769C0">
        <w:rPr>
          <w:color w:val="000000"/>
          <w:shd w:val="clear" w:color="auto" w:fill="FFFFFF"/>
          <w:lang w:val="ru-RU"/>
        </w:rPr>
        <w:t xml:space="preserve"> прохождения </w:t>
      </w:r>
      <w:r w:rsidR="00225D72">
        <w:rPr>
          <w:color w:val="000000"/>
          <w:shd w:val="clear" w:color="auto" w:fill="FFFFFF"/>
          <w:lang w:val="ru-RU"/>
        </w:rPr>
        <w:t>администра</w:t>
      </w:r>
      <w:r w:rsidR="0024669F">
        <w:rPr>
          <w:color w:val="000000"/>
          <w:shd w:val="clear" w:color="auto" w:fill="FFFFFF"/>
          <w:lang w:val="ru-RU"/>
        </w:rPr>
        <w:t xml:space="preserve">тивных </w:t>
      </w:r>
      <w:r w:rsidR="00E2454D" w:rsidRPr="008769C0">
        <w:rPr>
          <w:color w:val="000000"/>
          <w:shd w:val="clear" w:color="auto" w:fill="FFFFFF"/>
          <w:lang w:val="ru-RU"/>
        </w:rPr>
        <w:t>процедур и уменьшения их количества</w:t>
      </w:r>
      <w:r w:rsidR="0024669F">
        <w:rPr>
          <w:color w:val="000000"/>
          <w:shd w:val="clear" w:color="auto" w:fill="FFFFFF"/>
          <w:lang w:val="ru-RU"/>
        </w:rPr>
        <w:t>,</w:t>
      </w:r>
      <w:r w:rsidR="00E2454D" w:rsidRPr="008769C0">
        <w:rPr>
          <w:color w:val="000000"/>
          <w:shd w:val="clear" w:color="auto" w:fill="FFFFFF"/>
          <w:lang w:val="ru-RU"/>
        </w:rPr>
        <w:t xml:space="preserve"> предусм</w:t>
      </w:r>
      <w:r w:rsidR="0024669F">
        <w:rPr>
          <w:color w:val="000000"/>
          <w:shd w:val="clear" w:color="auto" w:fill="FFFFFF"/>
          <w:lang w:val="ru-RU"/>
        </w:rPr>
        <w:t>о</w:t>
      </w:r>
      <w:r w:rsidR="00E2454D" w:rsidRPr="008769C0">
        <w:rPr>
          <w:color w:val="000000"/>
          <w:shd w:val="clear" w:color="auto" w:fill="FFFFFF"/>
          <w:lang w:val="ru-RU"/>
        </w:rPr>
        <w:t>тр</w:t>
      </w:r>
      <w:r w:rsidR="0024669F">
        <w:rPr>
          <w:color w:val="000000"/>
          <w:shd w:val="clear" w:color="auto" w:fill="FFFFFF"/>
          <w:lang w:val="ru-RU"/>
        </w:rPr>
        <w:t>е</w:t>
      </w:r>
      <w:r w:rsidR="00E2454D" w:rsidRPr="008769C0">
        <w:rPr>
          <w:color w:val="000000"/>
          <w:shd w:val="clear" w:color="auto" w:fill="FFFFFF"/>
          <w:lang w:val="ru-RU"/>
        </w:rPr>
        <w:t>т</w:t>
      </w:r>
      <w:r w:rsidR="0024669F">
        <w:rPr>
          <w:color w:val="000000"/>
          <w:shd w:val="clear" w:color="auto" w:fill="FFFFFF"/>
          <w:lang w:val="ru-RU"/>
        </w:rPr>
        <w:t>ь</w:t>
      </w:r>
      <w:r w:rsidR="00E2454D" w:rsidRPr="008769C0">
        <w:rPr>
          <w:color w:val="000000"/>
          <w:shd w:val="clear" w:color="auto" w:fill="FFFFFF"/>
          <w:lang w:val="ru-RU"/>
        </w:rPr>
        <w:t xml:space="preserve"> мероприятия по повышению качества регионального государственного контроля (надзора), </w:t>
      </w:r>
      <w:r w:rsidR="0024669F">
        <w:rPr>
          <w:color w:val="000000"/>
          <w:shd w:val="clear" w:color="auto" w:fill="FFFFFF"/>
          <w:lang w:val="ru-RU"/>
        </w:rPr>
        <w:t>увеличить поддержку</w:t>
      </w:r>
      <w:r w:rsidR="00E2454D" w:rsidRPr="008769C0">
        <w:rPr>
          <w:color w:val="000000"/>
          <w:shd w:val="clear" w:color="auto" w:fill="FFFFFF"/>
          <w:lang w:val="ru-RU"/>
        </w:rPr>
        <w:t xml:space="preserve"> субъектов малого и среднего предпринимательства, улучш</w:t>
      </w:r>
      <w:r w:rsidR="0024669F">
        <w:rPr>
          <w:color w:val="000000"/>
          <w:shd w:val="clear" w:color="auto" w:fill="FFFFFF"/>
          <w:lang w:val="ru-RU"/>
        </w:rPr>
        <w:t>ить</w:t>
      </w:r>
      <w:r w:rsidR="00E2454D" w:rsidRPr="008769C0">
        <w:rPr>
          <w:color w:val="000000"/>
          <w:shd w:val="clear" w:color="auto" w:fill="FFFFFF"/>
          <w:lang w:val="ru-RU"/>
        </w:rPr>
        <w:t xml:space="preserve"> качеств</w:t>
      </w:r>
      <w:r w:rsidR="0024669F">
        <w:rPr>
          <w:color w:val="000000"/>
          <w:shd w:val="clear" w:color="auto" w:fill="FFFFFF"/>
          <w:lang w:val="ru-RU"/>
        </w:rPr>
        <w:t>о</w:t>
      </w:r>
      <w:r w:rsidR="00E2454D" w:rsidRPr="008769C0">
        <w:rPr>
          <w:color w:val="000000"/>
          <w:shd w:val="clear" w:color="auto" w:fill="FFFFFF"/>
          <w:lang w:val="ru-RU"/>
        </w:rPr>
        <w:t xml:space="preserve"> законодательства по защите прав инвесторов и т.д.</w:t>
      </w:r>
      <w:r w:rsidR="00E2454D">
        <w:rPr>
          <w:color w:val="000000"/>
          <w:shd w:val="clear" w:color="auto" w:fill="FFFFFF"/>
          <w:lang w:val="ru-RU"/>
        </w:rPr>
        <w:t xml:space="preserve"> </w:t>
      </w:r>
    </w:p>
    <w:p w:rsidR="00EC7CA2" w:rsidRDefault="001E1060" w:rsidP="006E0F56">
      <w:pPr>
        <w:ind w:firstLine="709"/>
        <w:jc w:val="both"/>
        <w:rPr>
          <w:lang w:val="ru-RU"/>
        </w:rPr>
      </w:pPr>
      <w:r w:rsidRPr="00E2454D">
        <w:rPr>
          <w:lang w:val="ru-RU"/>
        </w:rPr>
        <w:t xml:space="preserve">В целом, в план реализации муниципальной программы включены следующие направления работы: </w:t>
      </w:r>
    </w:p>
    <w:p w:rsidR="001E1060" w:rsidRPr="00EC7CA2" w:rsidRDefault="001E1060" w:rsidP="006E0F56">
      <w:pPr>
        <w:pStyle w:val="af3"/>
        <w:numPr>
          <w:ilvl w:val="0"/>
          <w:numId w:val="18"/>
        </w:numPr>
        <w:ind w:left="0" w:firstLine="709"/>
        <w:jc w:val="both"/>
      </w:pPr>
      <w:r w:rsidRPr="00EC7CA2">
        <w:t>ведение реестра муниципального имущества, в том числе земельных участков, которое может быть использовано для передачи в аренду, а также для создания залогового фонда, а также формирование и ведение реестра субъектов малого и среднего предпринимательства – получателей поддержки;</w:t>
      </w:r>
    </w:p>
    <w:p w:rsidR="001E1060" w:rsidRPr="00526BB6" w:rsidRDefault="001E1060" w:rsidP="001E1060">
      <w:pPr>
        <w:pStyle w:val="ConsPlusNormal"/>
        <w:numPr>
          <w:ilvl w:val="0"/>
          <w:numId w:val="18"/>
        </w:numPr>
        <w:ind w:left="0" w:firstLine="717"/>
        <w:jc w:val="both"/>
        <w:rPr>
          <w:rFonts w:ascii="Times New Roman" w:hAnsi="Times New Roman" w:cs="Times New Roman"/>
          <w:sz w:val="24"/>
          <w:szCs w:val="24"/>
        </w:rPr>
      </w:pPr>
      <w:r w:rsidRPr="00526BB6">
        <w:rPr>
          <w:rFonts w:ascii="Times New Roman" w:hAnsi="Times New Roman" w:cs="Times New Roman"/>
          <w:sz w:val="24"/>
          <w:szCs w:val="24"/>
        </w:rPr>
        <w:t xml:space="preserve">регулярное информирование населения через СМИ о деятельности администрации Советского района  по развитию малого предпринимательства, Кировского областного Фонда поддержки субъектов малого предпринимательства, кредитных потребительских кооперативов, самих субъектов предпринимательства; </w:t>
      </w:r>
    </w:p>
    <w:p w:rsidR="001E1060" w:rsidRPr="003E6A29" w:rsidRDefault="001E1060" w:rsidP="003E6A29">
      <w:pPr>
        <w:pStyle w:val="af3"/>
        <w:numPr>
          <w:ilvl w:val="0"/>
          <w:numId w:val="18"/>
        </w:numPr>
        <w:autoSpaceDE w:val="0"/>
        <w:snapToGrid w:val="0"/>
        <w:ind w:left="0" w:firstLine="709"/>
        <w:jc w:val="both"/>
      </w:pPr>
      <w:r w:rsidRPr="00526BB6">
        <w:rPr>
          <w:bCs/>
        </w:rPr>
        <w:t>информационно - методическая, консультационная и организационная поддержка субъектов малого предпринимательства</w:t>
      </w:r>
      <w:r w:rsidRPr="003E6A29">
        <w:t xml:space="preserve"> в подготовке к участию субъектов малого и среднего предпринимательства Советского района в проводимых региональных, межрегиональных, международных ярмарках, выставках, конкурсах, фестивалях и иных мероприятиях.</w:t>
      </w:r>
    </w:p>
    <w:p w:rsidR="00540992" w:rsidRPr="00540992" w:rsidRDefault="00540992" w:rsidP="00540992">
      <w:pPr>
        <w:ind w:firstLine="709"/>
        <w:jc w:val="both"/>
        <w:rPr>
          <w:lang w:val="ru-RU"/>
        </w:rPr>
      </w:pPr>
      <w:r w:rsidRPr="00540992">
        <w:rPr>
          <w:lang w:val="ru-RU"/>
        </w:rPr>
        <w:t xml:space="preserve">Таким образом, решение задач развития муниципального управления должно осуществляться посредством реализации комплекса мер, направленных на повышение эффективности исполнения органами местного самоуправления возложенных полномочий, что в конечном итоге будет способствовать улучшению качества жизни населения Советского района. </w:t>
      </w:r>
    </w:p>
    <w:p w:rsidR="008C2F03" w:rsidRDefault="00B64911" w:rsidP="00F02F5B">
      <w:pPr>
        <w:widowControl w:val="0"/>
        <w:autoSpaceDE w:val="0"/>
        <w:autoSpaceDN w:val="0"/>
        <w:adjustRightInd w:val="0"/>
        <w:jc w:val="center"/>
        <w:outlineLvl w:val="2"/>
        <w:rPr>
          <w:b/>
          <w:lang w:val="ru-RU"/>
        </w:rPr>
      </w:pPr>
      <w:r w:rsidRPr="008C2F03">
        <w:rPr>
          <w:b/>
          <w:lang w:val="ru-RU"/>
        </w:rPr>
        <w:t xml:space="preserve">2. </w:t>
      </w:r>
      <w:r w:rsidR="00A219A6" w:rsidRPr="008C2F03">
        <w:rPr>
          <w:b/>
          <w:lang w:val="ru-RU"/>
        </w:rPr>
        <w:t xml:space="preserve">Приоритеты политики </w:t>
      </w:r>
      <w:r w:rsidR="00F02F5B" w:rsidRPr="008C2F03">
        <w:rPr>
          <w:b/>
          <w:lang w:val="ru-RU"/>
        </w:rPr>
        <w:t xml:space="preserve">органов местного самоуправления </w:t>
      </w:r>
      <w:r w:rsidR="00A219A6" w:rsidRPr="008C2F03">
        <w:rPr>
          <w:b/>
          <w:lang w:val="ru-RU"/>
        </w:rPr>
        <w:t xml:space="preserve">в сфере </w:t>
      </w:r>
    </w:p>
    <w:p w:rsidR="00B64911" w:rsidRPr="008C2F03" w:rsidRDefault="00A219A6" w:rsidP="008C2F03">
      <w:pPr>
        <w:widowControl w:val="0"/>
        <w:autoSpaceDE w:val="0"/>
        <w:autoSpaceDN w:val="0"/>
        <w:adjustRightInd w:val="0"/>
        <w:jc w:val="center"/>
        <w:outlineLvl w:val="2"/>
        <w:rPr>
          <w:b/>
          <w:lang w:val="ru-RU"/>
        </w:rPr>
      </w:pPr>
      <w:r w:rsidRPr="008C2F03">
        <w:rPr>
          <w:b/>
          <w:lang w:val="ru-RU"/>
        </w:rPr>
        <w:t>реализации муниципальной программы, цели, задачи, целевые показатели эффективности</w:t>
      </w:r>
      <w:r w:rsidR="008C2F03">
        <w:rPr>
          <w:b/>
          <w:lang w:val="ru-RU"/>
        </w:rPr>
        <w:t xml:space="preserve"> </w:t>
      </w:r>
      <w:r w:rsidRPr="008C2F03">
        <w:rPr>
          <w:b/>
          <w:lang w:val="ru-RU"/>
        </w:rPr>
        <w:t>реализации муниципальной программы, срок</w:t>
      </w:r>
      <w:r w:rsidR="00F02F5B" w:rsidRPr="008C2F03">
        <w:rPr>
          <w:b/>
          <w:lang w:val="ru-RU"/>
        </w:rPr>
        <w:t xml:space="preserve">и </w:t>
      </w:r>
      <w:r w:rsidRPr="008C2F03">
        <w:rPr>
          <w:b/>
          <w:lang w:val="ru-RU"/>
        </w:rPr>
        <w:t>реализации муниципальной программы</w:t>
      </w:r>
    </w:p>
    <w:p w:rsidR="00B64911" w:rsidRPr="00DD57EA" w:rsidRDefault="00820FD3" w:rsidP="00F02F5B">
      <w:pPr>
        <w:widowControl w:val="0"/>
        <w:autoSpaceDE w:val="0"/>
        <w:autoSpaceDN w:val="0"/>
        <w:adjustRightInd w:val="0"/>
        <w:ind w:left="708" w:firstLine="708"/>
        <w:jc w:val="center"/>
        <w:outlineLvl w:val="2"/>
        <w:rPr>
          <w:lang w:val="ru-RU"/>
        </w:rPr>
      </w:pPr>
      <w:r>
        <w:rPr>
          <w:lang w:val="ru-RU"/>
        </w:rPr>
        <w:t xml:space="preserve">2.1. Приоритеты </w:t>
      </w:r>
      <w:r w:rsidR="00B64911" w:rsidRPr="00DD57EA">
        <w:rPr>
          <w:lang w:val="ru-RU"/>
        </w:rPr>
        <w:t>политики</w:t>
      </w:r>
      <w:r w:rsidR="00F02F5B">
        <w:rPr>
          <w:lang w:val="ru-RU"/>
        </w:rPr>
        <w:t xml:space="preserve"> органов местного самоуправления </w:t>
      </w:r>
      <w:r w:rsidR="00B64911" w:rsidRPr="00DD57EA">
        <w:rPr>
          <w:lang w:val="ru-RU"/>
        </w:rPr>
        <w:t xml:space="preserve">в сфере реализации </w:t>
      </w:r>
      <w:r w:rsidR="00A219A6">
        <w:rPr>
          <w:lang w:val="ru-RU"/>
        </w:rPr>
        <w:t>м</w:t>
      </w:r>
      <w:r w:rsidR="00DD57EA" w:rsidRPr="00DD57EA">
        <w:rPr>
          <w:lang w:val="ru-RU"/>
        </w:rPr>
        <w:t xml:space="preserve">униципальной </w:t>
      </w:r>
      <w:r w:rsidR="00B64911" w:rsidRPr="00DD57EA">
        <w:rPr>
          <w:lang w:val="ru-RU"/>
        </w:rPr>
        <w:t xml:space="preserve"> программы</w:t>
      </w:r>
    </w:p>
    <w:p w:rsidR="008937AA" w:rsidRPr="002F3389" w:rsidRDefault="002F3389" w:rsidP="002F3389">
      <w:pPr>
        <w:widowControl w:val="0"/>
        <w:autoSpaceDE w:val="0"/>
        <w:autoSpaceDN w:val="0"/>
        <w:adjustRightInd w:val="0"/>
        <w:ind w:firstLine="540"/>
        <w:jc w:val="both"/>
        <w:rPr>
          <w:lang w:val="ru-RU"/>
        </w:rPr>
      </w:pPr>
      <w:proofErr w:type="gramStart"/>
      <w:r w:rsidRPr="002F3389">
        <w:rPr>
          <w:lang w:val="ru-RU"/>
        </w:rPr>
        <w:t xml:space="preserve">Приоритеты политики </w:t>
      </w:r>
      <w:r w:rsidR="008729F1">
        <w:rPr>
          <w:lang w:val="ru-RU"/>
        </w:rPr>
        <w:t xml:space="preserve">органов местного самоуправления </w:t>
      </w:r>
      <w:r w:rsidRPr="002F3389">
        <w:rPr>
          <w:lang w:val="ru-RU"/>
        </w:rPr>
        <w:t>в сфере реализации муниципальной программы определены на основе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Федерального закона от 27.07.2010</w:t>
      </w:r>
      <w:proofErr w:type="gramEnd"/>
      <w:r w:rsidRPr="002F3389">
        <w:rPr>
          <w:lang w:val="ru-RU"/>
        </w:rPr>
        <w:t xml:space="preserve"> № </w:t>
      </w:r>
      <w:proofErr w:type="gramStart"/>
      <w:r w:rsidRPr="002F3389">
        <w:rPr>
          <w:lang w:val="ru-RU"/>
        </w:rPr>
        <w:t>210-ФЗ «Об организации предоставления государственных и муниципальных услуг»,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w:t>
      </w:r>
      <w:r w:rsidRPr="00642039">
        <w:rPr>
          <w:lang w:val="ru-RU"/>
        </w:rPr>
        <w:t>»,</w:t>
      </w:r>
      <w:r w:rsidR="00642039" w:rsidRPr="00642039">
        <w:rPr>
          <w:lang w:val="ru-RU"/>
        </w:rPr>
        <w:t xml:space="preserve"> Указа Президента Российской Федерации от 09.05.2017 № 203 «О Стратегии развития информационного общества в Российской Федерации»</w:t>
      </w:r>
      <w:r w:rsidR="00642039">
        <w:rPr>
          <w:lang w:val="ru-RU"/>
        </w:rPr>
        <w:t>,</w:t>
      </w:r>
      <w:r w:rsidRPr="002F3389">
        <w:rPr>
          <w:lang w:val="ru-RU"/>
        </w:rPr>
        <w:t xml:space="preserve"> распоряжения Правительства Российской Федерации</w:t>
      </w:r>
      <w:proofErr w:type="gramEnd"/>
      <w:r w:rsidRPr="002F3389">
        <w:rPr>
          <w:lang w:val="ru-RU"/>
        </w:rPr>
        <w:t xml:space="preserve"> от 15.04.2014 № 313 «Об утверждении государственной программы Российской Федерации «Информационное общество»», Закона Кировской области от 08.10.2007 № 171-ЗО «О муниципальной службе в Кировской области», </w:t>
      </w:r>
      <w:r w:rsidRPr="002F3389">
        <w:rPr>
          <w:lang w:val="ru-RU"/>
        </w:rPr>
        <w:lastRenderedPageBreak/>
        <w:t>постановления Правительства Кировской области от 17.12.2019 № 681-П «Об утверждении государственной программы Кировской области «Развитие государственного управления</w:t>
      </w:r>
      <w:r w:rsidR="008729F1">
        <w:rPr>
          <w:lang w:val="ru-RU"/>
        </w:rPr>
        <w:t>».</w:t>
      </w:r>
    </w:p>
    <w:p w:rsidR="000D1109" w:rsidRPr="008C2F03" w:rsidRDefault="000D1109" w:rsidP="00B60AE9">
      <w:pPr>
        <w:widowControl w:val="0"/>
        <w:autoSpaceDE w:val="0"/>
        <w:autoSpaceDN w:val="0"/>
        <w:adjustRightInd w:val="0"/>
        <w:ind w:firstLine="540"/>
        <w:jc w:val="center"/>
        <w:rPr>
          <w:lang w:val="ru-RU"/>
        </w:rPr>
      </w:pPr>
      <w:r w:rsidRPr="008C2F03">
        <w:rPr>
          <w:lang w:val="ru-RU"/>
        </w:rPr>
        <w:t>2.2. Цели, задачи</w:t>
      </w:r>
      <w:r w:rsidR="008937AA" w:rsidRPr="008C2F03">
        <w:rPr>
          <w:lang w:val="ru-RU"/>
        </w:rPr>
        <w:t>,</w:t>
      </w:r>
      <w:r w:rsidRPr="008C2F03">
        <w:rPr>
          <w:lang w:val="ru-RU"/>
        </w:rPr>
        <w:t xml:space="preserve"> целевые показатели</w:t>
      </w:r>
    </w:p>
    <w:p w:rsidR="000D1109" w:rsidRPr="008C2F03" w:rsidRDefault="008937AA" w:rsidP="00B60AE9">
      <w:pPr>
        <w:widowControl w:val="0"/>
        <w:autoSpaceDE w:val="0"/>
        <w:autoSpaceDN w:val="0"/>
        <w:adjustRightInd w:val="0"/>
        <w:ind w:firstLine="540"/>
        <w:jc w:val="center"/>
        <w:rPr>
          <w:lang w:val="ru-RU"/>
        </w:rPr>
      </w:pPr>
      <w:r w:rsidRPr="008C2F03">
        <w:rPr>
          <w:lang w:val="ru-RU"/>
        </w:rPr>
        <w:t xml:space="preserve">эффективности реализации и сроки </w:t>
      </w:r>
      <w:r w:rsidR="000D1109" w:rsidRPr="008C2F03">
        <w:rPr>
          <w:lang w:val="ru-RU"/>
        </w:rPr>
        <w:t>реализации муниципальной программы</w:t>
      </w:r>
    </w:p>
    <w:p w:rsidR="00355BA1" w:rsidRPr="00355BA1" w:rsidRDefault="00587E8B" w:rsidP="00355BA1">
      <w:pPr>
        <w:widowControl w:val="0"/>
        <w:autoSpaceDE w:val="0"/>
        <w:autoSpaceDN w:val="0"/>
        <w:adjustRightInd w:val="0"/>
        <w:ind w:firstLine="540"/>
        <w:jc w:val="both"/>
        <w:rPr>
          <w:lang w:val="ru-RU"/>
        </w:rPr>
      </w:pPr>
      <w:r>
        <w:rPr>
          <w:lang w:val="ru-RU"/>
        </w:rPr>
        <w:t xml:space="preserve">  </w:t>
      </w:r>
      <w:r w:rsidR="00355BA1" w:rsidRPr="00355BA1">
        <w:rPr>
          <w:lang w:val="ru-RU"/>
        </w:rPr>
        <w:t>Целью муниципальной программы является совершенствование  системы муниципального управления Советского района для обеспечения ее эффективной деятельности в интересах населения.</w:t>
      </w:r>
    </w:p>
    <w:p w:rsidR="00355BA1" w:rsidRPr="00355BA1" w:rsidRDefault="00DF2C3F" w:rsidP="004623A8">
      <w:pPr>
        <w:widowControl w:val="0"/>
        <w:autoSpaceDE w:val="0"/>
        <w:autoSpaceDN w:val="0"/>
        <w:adjustRightInd w:val="0"/>
        <w:ind w:firstLine="540"/>
        <w:jc w:val="both"/>
        <w:rPr>
          <w:lang w:val="ru-RU"/>
        </w:rPr>
      </w:pPr>
      <w:r>
        <w:rPr>
          <w:lang w:val="ru-RU"/>
        </w:rPr>
        <w:t xml:space="preserve"> Для достижения поставленной цели</w:t>
      </w:r>
      <w:r w:rsidR="00355BA1" w:rsidRPr="00355BA1">
        <w:rPr>
          <w:lang w:val="ru-RU"/>
        </w:rPr>
        <w:t xml:space="preserve"> муниципальной программы должны быть решены следующие задачи:</w:t>
      </w:r>
    </w:p>
    <w:p w:rsidR="004623A8" w:rsidRPr="00F42474" w:rsidRDefault="00587E8B" w:rsidP="004623A8">
      <w:pPr>
        <w:pStyle w:val="ConsPlusCell"/>
        <w:jc w:val="both"/>
      </w:pPr>
      <w:r>
        <w:tab/>
      </w:r>
      <w:r w:rsidR="004623A8" w:rsidRPr="00F42474">
        <w:t xml:space="preserve">повышение доверия населения к местной власти, обеспечение её </w:t>
      </w:r>
      <w:r w:rsidR="004623A8">
        <w:t>и</w:t>
      </w:r>
      <w:r w:rsidR="004623A8" w:rsidRPr="00F42474">
        <w:t>нформационной открытости и доступности;</w:t>
      </w:r>
    </w:p>
    <w:p w:rsidR="004623A8" w:rsidRPr="00F42474" w:rsidRDefault="004623A8" w:rsidP="004623A8">
      <w:pPr>
        <w:pStyle w:val="ConsPlusCell"/>
        <w:jc w:val="both"/>
      </w:pPr>
      <w:r>
        <w:tab/>
      </w:r>
      <w:r w:rsidRPr="00F42474">
        <w:t xml:space="preserve">повышение уровня управленческой культуры и исполнительской дисциплины муниципальных служащих; </w:t>
      </w:r>
    </w:p>
    <w:p w:rsidR="008613C0" w:rsidRDefault="005B729A" w:rsidP="008613C0">
      <w:pPr>
        <w:widowControl w:val="0"/>
        <w:autoSpaceDE w:val="0"/>
        <w:autoSpaceDN w:val="0"/>
        <w:adjustRightInd w:val="0"/>
        <w:ind w:firstLine="540"/>
        <w:jc w:val="both"/>
        <w:rPr>
          <w:lang w:val="ru-RU"/>
        </w:rPr>
      </w:pPr>
      <w:r>
        <w:rPr>
          <w:lang w:val="ru-RU"/>
        </w:rPr>
        <w:t xml:space="preserve">  </w:t>
      </w:r>
      <w:r w:rsidR="004623A8" w:rsidRPr="004623A8">
        <w:rPr>
          <w:lang w:val="ru-RU"/>
        </w:rPr>
        <w:t>организация эффективной системы предоставления муниципальных услуг и осуществления муниципальных функций</w:t>
      </w:r>
      <w:r w:rsidR="008613C0">
        <w:rPr>
          <w:lang w:val="ru-RU"/>
        </w:rPr>
        <w:t>;</w:t>
      </w:r>
    </w:p>
    <w:p w:rsidR="00DF2C3F" w:rsidRDefault="00DF2C3F" w:rsidP="00DF2C3F">
      <w:pPr>
        <w:widowControl w:val="0"/>
        <w:autoSpaceDE w:val="0"/>
        <w:autoSpaceDN w:val="0"/>
        <w:adjustRightInd w:val="0"/>
        <w:ind w:firstLine="709"/>
        <w:jc w:val="both"/>
        <w:rPr>
          <w:lang w:val="ru-RU"/>
        </w:rPr>
      </w:pPr>
      <w:r w:rsidRPr="00DF2C3F">
        <w:rPr>
          <w:lang w:val="ru-RU"/>
        </w:rPr>
        <w:t>развитие и укрепление системы противодействия  коррупции</w:t>
      </w:r>
      <w:r>
        <w:rPr>
          <w:lang w:val="ru-RU"/>
        </w:rPr>
        <w:t>;</w:t>
      </w:r>
    </w:p>
    <w:p w:rsidR="008613C0" w:rsidRDefault="00314B51" w:rsidP="00DF2C3F">
      <w:pPr>
        <w:widowControl w:val="0"/>
        <w:autoSpaceDE w:val="0"/>
        <w:autoSpaceDN w:val="0"/>
        <w:adjustRightInd w:val="0"/>
        <w:ind w:firstLine="709"/>
        <w:jc w:val="both"/>
        <w:rPr>
          <w:lang w:val="ru-RU"/>
        </w:rPr>
      </w:pPr>
      <w:r>
        <w:rPr>
          <w:color w:val="000000"/>
          <w:shd w:val="clear" w:color="auto" w:fill="FFFFFF"/>
          <w:lang w:val="ru-RU"/>
        </w:rPr>
        <w:t>реализация</w:t>
      </w:r>
      <w:r w:rsidR="008613C0" w:rsidRPr="00E953A5">
        <w:rPr>
          <w:color w:val="000000"/>
          <w:shd w:val="clear" w:color="auto" w:fill="FFFFFF"/>
          <w:lang w:val="ru-RU"/>
        </w:rPr>
        <w:t xml:space="preserve"> отдельных государственных полномочий, переданных органам местного самоуправления;</w:t>
      </w:r>
    </w:p>
    <w:p w:rsidR="008613C0" w:rsidRDefault="008613C0" w:rsidP="00DF2C3F">
      <w:pPr>
        <w:widowControl w:val="0"/>
        <w:autoSpaceDE w:val="0"/>
        <w:autoSpaceDN w:val="0"/>
        <w:adjustRightInd w:val="0"/>
        <w:ind w:firstLine="709"/>
        <w:jc w:val="both"/>
        <w:rPr>
          <w:lang w:val="ru-RU"/>
        </w:rPr>
      </w:pPr>
      <w:r w:rsidRPr="009F2E83">
        <w:rPr>
          <w:lang w:val="ru-RU"/>
        </w:rPr>
        <w:t xml:space="preserve">создание условий для устойчивого развития малого </w:t>
      </w:r>
      <w:r>
        <w:rPr>
          <w:lang w:val="ru-RU"/>
        </w:rPr>
        <w:t xml:space="preserve">и среднего предпринимательства </w:t>
      </w:r>
      <w:r w:rsidRPr="009F2E83">
        <w:rPr>
          <w:lang w:val="ru-RU"/>
        </w:rPr>
        <w:t>на основе формирования эффективных механизмов его государств</w:t>
      </w:r>
      <w:r>
        <w:rPr>
          <w:lang w:val="ru-RU"/>
        </w:rPr>
        <w:t>енной и муниципальной поддержки.</w:t>
      </w:r>
    </w:p>
    <w:p w:rsidR="00545D3D" w:rsidRDefault="00587E8B" w:rsidP="00545D3D">
      <w:pPr>
        <w:widowControl w:val="0"/>
        <w:autoSpaceDE w:val="0"/>
        <w:autoSpaceDN w:val="0"/>
        <w:adjustRightInd w:val="0"/>
        <w:ind w:firstLine="540"/>
        <w:jc w:val="both"/>
        <w:rPr>
          <w:lang w:val="ru-RU"/>
        </w:rPr>
      </w:pPr>
      <w:r>
        <w:rPr>
          <w:lang w:val="ru-RU"/>
        </w:rPr>
        <w:t xml:space="preserve">  </w:t>
      </w:r>
      <w:r w:rsidR="00355BA1" w:rsidRPr="00355BA1">
        <w:rPr>
          <w:lang w:val="ru-RU"/>
        </w:rPr>
        <w:t>Целевыми показателями эффективности реализации муниципальной программы будут являться:</w:t>
      </w:r>
    </w:p>
    <w:p w:rsidR="00545D3D" w:rsidRDefault="005B729A" w:rsidP="00545D3D">
      <w:pPr>
        <w:widowControl w:val="0"/>
        <w:autoSpaceDE w:val="0"/>
        <w:autoSpaceDN w:val="0"/>
        <w:adjustRightInd w:val="0"/>
        <w:ind w:firstLine="540"/>
        <w:jc w:val="both"/>
        <w:rPr>
          <w:lang w:val="ru-RU"/>
        </w:rPr>
      </w:pPr>
      <w:r w:rsidRPr="00F42474">
        <w:rPr>
          <w:szCs w:val="28"/>
          <w:lang w:val="ru-RU"/>
        </w:rPr>
        <w:t>удовлетворённость населения информационной открытостью администрации района</w:t>
      </w:r>
      <w:r>
        <w:rPr>
          <w:szCs w:val="28"/>
          <w:lang w:val="ru-RU"/>
        </w:rPr>
        <w:t>;</w:t>
      </w:r>
    </w:p>
    <w:p w:rsidR="00944BAE" w:rsidRDefault="00944BAE" w:rsidP="00944BAE">
      <w:pPr>
        <w:widowControl w:val="0"/>
        <w:autoSpaceDE w:val="0"/>
        <w:autoSpaceDN w:val="0"/>
        <w:adjustRightInd w:val="0"/>
        <w:ind w:firstLine="540"/>
        <w:jc w:val="both"/>
        <w:rPr>
          <w:szCs w:val="22"/>
          <w:lang w:val="ru-RU"/>
        </w:rPr>
      </w:pPr>
      <w:r>
        <w:rPr>
          <w:szCs w:val="22"/>
          <w:lang w:val="ru-RU"/>
        </w:rPr>
        <w:t>к</w:t>
      </w:r>
      <w:r w:rsidRPr="000702ED">
        <w:rPr>
          <w:szCs w:val="22"/>
          <w:lang w:val="ru-RU"/>
        </w:rPr>
        <w:t>оличество единиц технических средств автоматизации, приобретённых и установленных на рабочие места сотрудников</w:t>
      </w:r>
      <w:r>
        <w:rPr>
          <w:szCs w:val="22"/>
          <w:lang w:val="ru-RU"/>
        </w:rPr>
        <w:t>;</w:t>
      </w:r>
    </w:p>
    <w:p w:rsidR="00545D3D" w:rsidRDefault="005B729A" w:rsidP="00545D3D">
      <w:pPr>
        <w:widowControl w:val="0"/>
        <w:autoSpaceDE w:val="0"/>
        <w:autoSpaceDN w:val="0"/>
        <w:adjustRightInd w:val="0"/>
        <w:ind w:firstLine="540"/>
        <w:jc w:val="both"/>
        <w:rPr>
          <w:lang w:val="ru-RU"/>
        </w:rPr>
      </w:pPr>
      <w:r w:rsidRPr="00F42474">
        <w:rPr>
          <w:szCs w:val="28"/>
          <w:lang w:val="ru-RU"/>
        </w:rPr>
        <w:t>доля обращений граждан, рассмотренных в администрации Советского района с нарушением порядка, предусмотренного действующим законодательством, от общего количества обращений, рассмотренных в администрации С</w:t>
      </w:r>
      <w:r w:rsidR="007B4562">
        <w:rPr>
          <w:szCs w:val="28"/>
          <w:lang w:val="ru-RU"/>
        </w:rPr>
        <w:t>оветского района в течение года;</w:t>
      </w:r>
    </w:p>
    <w:p w:rsidR="00545D3D" w:rsidRDefault="005B729A" w:rsidP="00545D3D">
      <w:pPr>
        <w:widowControl w:val="0"/>
        <w:autoSpaceDE w:val="0"/>
        <w:autoSpaceDN w:val="0"/>
        <w:adjustRightInd w:val="0"/>
        <w:ind w:firstLine="540"/>
        <w:jc w:val="both"/>
        <w:rPr>
          <w:lang w:val="ru-RU"/>
        </w:rPr>
      </w:pPr>
      <w:r w:rsidRPr="00F42474">
        <w:rPr>
          <w:szCs w:val="28"/>
          <w:lang w:val="ru-RU"/>
        </w:rPr>
        <w:t xml:space="preserve">количество </w:t>
      </w:r>
      <w:proofErr w:type="gramStart"/>
      <w:r w:rsidRPr="00F42474">
        <w:rPr>
          <w:szCs w:val="28"/>
          <w:lang w:val="ru-RU"/>
        </w:rPr>
        <w:t>фактов привлечения сотрудников администрации Советского района</w:t>
      </w:r>
      <w:proofErr w:type="gramEnd"/>
      <w:r w:rsidRPr="00F42474">
        <w:rPr>
          <w:szCs w:val="28"/>
          <w:lang w:val="ru-RU"/>
        </w:rPr>
        <w:t xml:space="preserve"> к дисциплинарной ответственности по результатам </w:t>
      </w:r>
      <w:r>
        <w:rPr>
          <w:szCs w:val="28"/>
          <w:lang w:val="ru-RU"/>
        </w:rPr>
        <w:t xml:space="preserve">рассмотрения </w:t>
      </w:r>
      <w:r w:rsidRPr="00F42474">
        <w:rPr>
          <w:szCs w:val="28"/>
          <w:lang w:val="ru-RU"/>
        </w:rPr>
        <w:t>жалоб граждан и организаций;</w:t>
      </w:r>
    </w:p>
    <w:p w:rsidR="00545D3D" w:rsidRDefault="005B729A" w:rsidP="00545D3D">
      <w:pPr>
        <w:widowControl w:val="0"/>
        <w:autoSpaceDE w:val="0"/>
        <w:autoSpaceDN w:val="0"/>
        <w:adjustRightInd w:val="0"/>
        <w:ind w:firstLine="540"/>
        <w:jc w:val="both"/>
        <w:rPr>
          <w:lang w:val="ru-RU"/>
        </w:rPr>
      </w:pPr>
      <w:r w:rsidRPr="00530719">
        <w:rPr>
          <w:szCs w:val="28"/>
          <w:lang w:val="ru-RU"/>
        </w:rPr>
        <w:t>доля муниципальных служащих администрации Советского района, обучившихся в течение года по программам дополнительного профессионального образования, от общего количества  муниципальных  служащих администрации Советского района</w:t>
      </w:r>
      <w:r w:rsidR="00587E8B">
        <w:rPr>
          <w:szCs w:val="28"/>
          <w:lang w:val="ru-RU"/>
        </w:rPr>
        <w:t>;</w:t>
      </w:r>
      <w:r>
        <w:rPr>
          <w:szCs w:val="28"/>
          <w:lang w:val="ru-RU"/>
        </w:rPr>
        <w:t xml:space="preserve"> </w:t>
      </w:r>
    </w:p>
    <w:p w:rsidR="005B729A" w:rsidRPr="00545D3D" w:rsidRDefault="005B729A" w:rsidP="00545D3D">
      <w:pPr>
        <w:widowControl w:val="0"/>
        <w:autoSpaceDE w:val="0"/>
        <w:autoSpaceDN w:val="0"/>
        <w:adjustRightInd w:val="0"/>
        <w:ind w:firstLine="540"/>
        <w:jc w:val="both"/>
        <w:rPr>
          <w:lang w:val="ru-RU"/>
        </w:rPr>
      </w:pPr>
      <w:r w:rsidRPr="00530719">
        <w:rPr>
          <w:szCs w:val="28"/>
          <w:lang w:val="ru-RU"/>
        </w:rPr>
        <w:t xml:space="preserve">количество выявленных фактов </w:t>
      </w:r>
      <w:proofErr w:type="spellStart"/>
      <w:r w:rsidRPr="00530719">
        <w:rPr>
          <w:szCs w:val="28"/>
          <w:lang w:val="ru-RU"/>
        </w:rPr>
        <w:t>ненаправления</w:t>
      </w:r>
      <w:proofErr w:type="spellEnd"/>
      <w:r w:rsidRPr="00530719">
        <w:rPr>
          <w:szCs w:val="28"/>
          <w:lang w:val="ru-RU"/>
        </w:rPr>
        <w:t xml:space="preserve">  (несвоевременного направления) муниципальными служащими администрации Советского района работодателю (представителю нанимателя) </w:t>
      </w:r>
      <w:r>
        <w:rPr>
          <w:szCs w:val="28"/>
          <w:lang w:val="ru-RU"/>
        </w:rPr>
        <w:t xml:space="preserve">сведений и </w:t>
      </w:r>
      <w:r w:rsidRPr="00530719">
        <w:rPr>
          <w:szCs w:val="28"/>
          <w:lang w:val="ru-RU"/>
        </w:rPr>
        <w:t>уведомлений, предусмотренных законодательством о муниципальной службе</w:t>
      </w:r>
      <w:r w:rsidR="00587E8B">
        <w:rPr>
          <w:szCs w:val="28"/>
          <w:lang w:val="ru-RU"/>
        </w:rPr>
        <w:t>;</w:t>
      </w:r>
    </w:p>
    <w:p w:rsidR="00B7000F" w:rsidRPr="00280946" w:rsidRDefault="00B7000F" w:rsidP="00B7000F">
      <w:pPr>
        <w:pStyle w:val="ConsPlusCell"/>
        <w:ind w:firstLine="567"/>
        <w:jc w:val="both"/>
      </w:pPr>
      <w:r w:rsidRPr="00280946">
        <w:t>доля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 от ко</w:t>
      </w:r>
      <w:r w:rsidR="00944BAE">
        <w:t>личества запланированных</w:t>
      </w:r>
      <w:r w:rsidRPr="00280946">
        <w:t>;</w:t>
      </w:r>
    </w:p>
    <w:p w:rsidR="00545D3D" w:rsidRDefault="00EC7CA2" w:rsidP="00545D3D">
      <w:pPr>
        <w:widowControl w:val="0"/>
        <w:autoSpaceDE w:val="0"/>
        <w:autoSpaceDN w:val="0"/>
        <w:adjustRightInd w:val="0"/>
        <w:ind w:firstLine="540"/>
        <w:jc w:val="both"/>
        <w:rPr>
          <w:szCs w:val="22"/>
          <w:lang w:val="ru-RU"/>
        </w:rPr>
      </w:pPr>
      <w:r>
        <w:rPr>
          <w:lang w:val="ru-RU"/>
        </w:rPr>
        <w:t>число</w:t>
      </w:r>
      <w:r w:rsidR="008613C0" w:rsidRPr="000664F6">
        <w:rPr>
          <w:lang w:val="ru-RU"/>
        </w:rPr>
        <w:t xml:space="preserve"> субъектов малого и среднего предпринимательства в расчете на 10 тыс. человек населения</w:t>
      </w:r>
      <w:r w:rsidR="00545D3D">
        <w:rPr>
          <w:szCs w:val="22"/>
          <w:lang w:val="ru-RU"/>
        </w:rPr>
        <w:t>;</w:t>
      </w:r>
    </w:p>
    <w:p w:rsidR="00545D3D" w:rsidRDefault="008613C0" w:rsidP="00545D3D">
      <w:pPr>
        <w:widowControl w:val="0"/>
        <w:autoSpaceDE w:val="0"/>
        <w:autoSpaceDN w:val="0"/>
        <w:adjustRightInd w:val="0"/>
        <w:ind w:firstLine="540"/>
        <w:jc w:val="both"/>
        <w:rPr>
          <w:szCs w:val="22"/>
          <w:lang w:val="ru-RU"/>
        </w:rPr>
      </w:pPr>
      <w:r w:rsidRPr="000664F6">
        <w:rPr>
          <w:lang w:val="ru-RU"/>
        </w:rPr>
        <w:t>объём закупок администрации Советского района у субъектов малого предпринимательства</w:t>
      </w:r>
      <w:r w:rsidR="00545D3D">
        <w:rPr>
          <w:szCs w:val="22"/>
          <w:lang w:val="ru-RU"/>
        </w:rPr>
        <w:t>;</w:t>
      </w:r>
    </w:p>
    <w:p w:rsidR="008613C0" w:rsidRPr="00545D3D" w:rsidRDefault="008613C0" w:rsidP="00545D3D">
      <w:pPr>
        <w:widowControl w:val="0"/>
        <w:autoSpaceDE w:val="0"/>
        <w:autoSpaceDN w:val="0"/>
        <w:adjustRightInd w:val="0"/>
        <w:ind w:firstLine="540"/>
        <w:jc w:val="both"/>
        <w:rPr>
          <w:szCs w:val="22"/>
          <w:lang w:val="ru-RU"/>
        </w:rPr>
      </w:pPr>
      <w:r w:rsidRPr="000664F6">
        <w:rPr>
          <w:lang w:val="ru-RU"/>
        </w:rPr>
        <w:t>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w:t>
      </w:r>
      <w:r w:rsidR="00545D3D">
        <w:rPr>
          <w:lang w:val="ru-RU"/>
        </w:rPr>
        <w:t>.</w:t>
      </w:r>
    </w:p>
    <w:p w:rsidR="00355BA1" w:rsidRDefault="00587E8B" w:rsidP="00FF5B39">
      <w:pPr>
        <w:widowControl w:val="0"/>
        <w:autoSpaceDE w:val="0"/>
        <w:autoSpaceDN w:val="0"/>
        <w:adjustRightInd w:val="0"/>
        <w:ind w:firstLine="540"/>
        <w:jc w:val="both"/>
        <w:rPr>
          <w:lang w:val="ru-RU"/>
        </w:rPr>
      </w:pPr>
      <w:r>
        <w:rPr>
          <w:lang w:val="ru-RU"/>
        </w:rPr>
        <w:t xml:space="preserve">  </w:t>
      </w:r>
      <w:r w:rsidR="00355BA1" w:rsidRPr="00355BA1">
        <w:rPr>
          <w:lang w:val="ru-RU"/>
        </w:rPr>
        <w:t xml:space="preserve">Сведения о </w:t>
      </w:r>
      <w:r w:rsidR="00FF5B39" w:rsidRPr="00FF5B39">
        <w:rPr>
          <w:lang w:val="ru-RU"/>
        </w:rPr>
        <w:t xml:space="preserve"> </w:t>
      </w:r>
      <w:r w:rsidR="00FF5B39">
        <w:rPr>
          <w:lang w:val="ru-RU"/>
        </w:rPr>
        <w:t xml:space="preserve">значениях </w:t>
      </w:r>
      <w:r w:rsidR="00FF5B39" w:rsidRPr="00FF5B39">
        <w:rPr>
          <w:lang w:val="ru-RU"/>
        </w:rPr>
        <w:t>целевых показател</w:t>
      </w:r>
      <w:r w:rsidR="00FF5B39">
        <w:rPr>
          <w:lang w:val="ru-RU"/>
        </w:rPr>
        <w:t>ей</w:t>
      </w:r>
      <w:r w:rsidR="00FF5B39" w:rsidRPr="00FF5B39">
        <w:rPr>
          <w:lang w:val="ru-RU"/>
        </w:rPr>
        <w:t xml:space="preserve"> эффективности</w:t>
      </w:r>
      <w:r w:rsidR="00FF5B39">
        <w:rPr>
          <w:lang w:val="ru-RU"/>
        </w:rPr>
        <w:t xml:space="preserve"> </w:t>
      </w:r>
      <w:r w:rsidR="00FF5B39" w:rsidRPr="00FF5B39">
        <w:rPr>
          <w:lang w:val="ru-RU"/>
        </w:rPr>
        <w:t>реализации муниципальной программы</w:t>
      </w:r>
      <w:r w:rsidR="00FF5B39">
        <w:rPr>
          <w:lang w:val="ru-RU"/>
        </w:rPr>
        <w:t xml:space="preserve"> </w:t>
      </w:r>
      <w:r w:rsidR="00355BA1" w:rsidRPr="00355BA1">
        <w:rPr>
          <w:lang w:val="ru-RU"/>
        </w:rPr>
        <w:t xml:space="preserve">по годам реализации муниципальной программы отражаются в </w:t>
      </w:r>
      <w:r w:rsidR="0020669E">
        <w:rPr>
          <w:lang w:val="ru-RU"/>
        </w:rPr>
        <w:t>П</w:t>
      </w:r>
      <w:r w:rsidR="00355BA1" w:rsidRPr="00355BA1">
        <w:rPr>
          <w:lang w:val="ru-RU"/>
        </w:rPr>
        <w:t>риложении № 1 к муниципальной программе.</w:t>
      </w:r>
    </w:p>
    <w:p w:rsidR="0020669E" w:rsidRPr="00355BA1" w:rsidRDefault="0020669E" w:rsidP="00FF5B39">
      <w:pPr>
        <w:widowControl w:val="0"/>
        <w:autoSpaceDE w:val="0"/>
        <w:autoSpaceDN w:val="0"/>
        <w:adjustRightInd w:val="0"/>
        <w:ind w:firstLine="540"/>
        <w:jc w:val="both"/>
        <w:rPr>
          <w:lang w:val="ru-RU"/>
        </w:rPr>
      </w:pPr>
      <w:r>
        <w:rPr>
          <w:lang w:val="ru-RU"/>
        </w:rPr>
        <w:lastRenderedPageBreak/>
        <w:t xml:space="preserve"> Методика расчёта значений целевых показ</w:t>
      </w:r>
      <w:r w:rsidR="001466C7">
        <w:rPr>
          <w:lang w:val="ru-RU"/>
        </w:rPr>
        <w:t xml:space="preserve">ателей </w:t>
      </w:r>
      <w:r>
        <w:rPr>
          <w:lang w:val="ru-RU"/>
        </w:rPr>
        <w:t>муниципальной программы предусматривается в Приложении № 2 к муниципальной программе.</w:t>
      </w:r>
    </w:p>
    <w:p w:rsidR="00355BA1" w:rsidRPr="00355BA1" w:rsidRDefault="00FF5B39" w:rsidP="005B729A">
      <w:pPr>
        <w:widowControl w:val="0"/>
        <w:autoSpaceDE w:val="0"/>
        <w:autoSpaceDN w:val="0"/>
        <w:adjustRightInd w:val="0"/>
        <w:ind w:firstLine="540"/>
        <w:jc w:val="both"/>
        <w:rPr>
          <w:lang w:val="ru-RU"/>
        </w:rPr>
      </w:pPr>
      <w:r>
        <w:rPr>
          <w:lang w:val="ru-RU"/>
        </w:rPr>
        <w:t xml:space="preserve">  </w:t>
      </w:r>
      <w:r w:rsidR="00355BA1" w:rsidRPr="00355BA1">
        <w:rPr>
          <w:lang w:val="ru-RU"/>
        </w:rPr>
        <w:t>Источниками получения информации о значениях показателей эффективности являются:</w:t>
      </w:r>
    </w:p>
    <w:p w:rsidR="00355BA1" w:rsidRPr="00355BA1" w:rsidRDefault="00355BA1" w:rsidP="005B729A">
      <w:pPr>
        <w:widowControl w:val="0"/>
        <w:autoSpaceDE w:val="0"/>
        <w:autoSpaceDN w:val="0"/>
        <w:adjustRightInd w:val="0"/>
        <w:ind w:firstLine="540"/>
        <w:jc w:val="both"/>
        <w:rPr>
          <w:lang w:val="ru-RU"/>
        </w:rPr>
      </w:pPr>
      <w:r w:rsidRPr="00355BA1">
        <w:rPr>
          <w:lang w:val="ru-RU"/>
        </w:rPr>
        <w:t>бюджетные сметы расходов администрации Советского района;</w:t>
      </w:r>
    </w:p>
    <w:p w:rsidR="00F81590" w:rsidRDefault="00355BA1" w:rsidP="005B729A">
      <w:pPr>
        <w:widowControl w:val="0"/>
        <w:autoSpaceDE w:val="0"/>
        <w:autoSpaceDN w:val="0"/>
        <w:adjustRightInd w:val="0"/>
        <w:ind w:firstLine="540"/>
        <w:jc w:val="both"/>
        <w:rPr>
          <w:lang w:val="ru-RU"/>
        </w:rPr>
      </w:pPr>
      <w:r w:rsidRPr="00355BA1">
        <w:rPr>
          <w:lang w:val="ru-RU"/>
        </w:rPr>
        <w:t>отчетная информация, полученная</w:t>
      </w:r>
      <w:r w:rsidR="008613C0">
        <w:rPr>
          <w:lang w:val="ru-RU"/>
        </w:rPr>
        <w:t xml:space="preserve"> от </w:t>
      </w:r>
      <w:r w:rsidR="00FF5B39">
        <w:rPr>
          <w:lang w:val="ru-RU"/>
        </w:rPr>
        <w:t>исполнителей муниципальной программы</w:t>
      </w:r>
      <w:r>
        <w:rPr>
          <w:lang w:val="ru-RU"/>
        </w:rPr>
        <w:t>.</w:t>
      </w:r>
    </w:p>
    <w:p w:rsidR="0074384D" w:rsidRDefault="00B64911" w:rsidP="001466C7">
      <w:pPr>
        <w:widowControl w:val="0"/>
        <w:autoSpaceDE w:val="0"/>
        <w:autoSpaceDN w:val="0"/>
        <w:adjustRightInd w:val="0"/>
        <w:ind w:firstLine="540"/>
        <w:jc w:val="both"/>
        <w:rPr>
          <w:lang w:val="ru-RU"/>
        </w:rPr>
      </w:pPr>
      <w:r w:rsidRPr="00DD57EA">
        <w:rPr>
          <w:lang w:val="ru-RU"/>
        </w:rPr>
        <w:t xml:space="preserve">Срок реализации </w:t>
      </w:r>
      <w:r w:rsidR="00A94D6B">
        <w:rPr>
          <w:lang w:val="ru-RU"/>
        </w:rPr>
        <w:t>м</w:t>
      </w:r>
      <w:r w:rsidR="00DD57EA" w:rsidRPr="00DD57EA">
        <w:rPr>
          <w:lang w:val="ru-RU"/>
        </w:rPr>
        <w:t xml:space="preserve">униципальной </w:t>
      </w:r>
      <w:r w:rsidRPr="00DD57EA">
        <w:rPr>
          <w:lang w:val="ru-RU"/>
        </w:rPr>
        <w:t xml:space="preserve"> п</w:t>
      </w:r>
      <w:r w:rsidR="008937AA">
        <w:rPr>
          <w:lang w:val="ru-RU"/>
        </w:rPr>
        <w:t>рограммы рассчитан на 2021</w:t>
      </w:r>
      <w:r w:rsidRPr="00DD57EA">
        <w:rPr>
          <w:lang w:val="ru-RU"/>
        </w:rPr>
        <w:t xml:space="preserve"> - 20</w:t>
      </w:r>
      <w:r w:rsidR="008937AA">
        <w:rPr>
          <w:lang w:val="ru-RU"/>
        </w:rPr>
        <w:t>30</w:t>
      </w:r>
      <w:r w:rsidRPr="00DD57EA">
        <w:rPr>
          <w:lang w:val="ru-RU"/>
        </w:rPr>
        <w:t xml:space="preserve"> годы. </w:t>
      </w:r>
      <w:r w:rsidR="00B349AB">
        <w:rPr>
          <w:lang w:val="ru-RU"/>
        </w:rPr>
        <w:t xml:space="preserve">  </w:t>
      </w:r>
    </w:p>
    <w:p w:rsidR="00B64911" w:rsidRPr="00DD57EA" w:rsidRDefault="00B64911" w:rsidP="005B729A">
      <w:pPr>
        <w:widowControl w:val="0"/>
        <w:autoSpaceDE w:val="0"/>
        <w:autoSpaceDN w:val="0"/>
        <w:adjustRightInd w:val="0"/>
        <w:ind w:firstLine="540"/>
        <w:jc w:val="both"/>
        <w:rPr>
          <w:lang w:val="ru-RU"/>
        </w:rPr>
      </w:pPr>
      <w:r w:rsidRPr="00DD57EA">
        <w:rPr>
          <w:lang w:val="ru-RU"/>
        </w:rPr>
        <w:t xml:space="preserve">Разделения реализации </w:t>
      </w:r>
      <w:r w:rsidR="00A94D6B">
        <w:rPr>
          <w:lang w:val="ru-RU"/>
        </w:rPr>
        <w:t>м</w:t>
      </w:r>
      <w:r w:rsidR="00DD57EA" w:rsidRPr="00DD57EA">
        <w:rPr>
          <w:lang w:val="ru-RU"/>
        </w:rPr>
        <w:t xml:space="preserve">униципальной </w:t>
      </w:r>
      <w:r w:rsidRPr="00DD57EA">
        <w:rPr>
          <w:lang w:val="ru-RU"/>
        </w:rPr>
        <w:t xml:space="preserve"> программы на этапы не предусматривается.</w:t>
      </w:r>
    </w:p>
    <w:p w:rsidR="00B64911" w:rsidRPr="006E0F56" w:rsidRDefault="00B64911" w:rsidP="005B729A">
      <w:pPr>
        <w:widowControl w:val="0"/>
        <w:autoSpaceDE w:val="0"/>
        <w:autoSpaceDN w:val="0"/>
        <w:adjustRightInd w:val="0"/>
        <w:jc w:val="center"/>
        <w:outlineLvl w:val="1"/>
        <w:rPr>
          <w:b/>
          <w:lang w:val="ru-RU"/>
        </w:rPr>
      </w:pPr>
      <w:r w:rsidRPr="006E0F56">
        <w:rPr>
          <w:b/>
          <w:lang w:val="ru-RU"/>
        </w:rPr>
        <w:t xml:space="preserve">3. Обобщенная характеристика </w:t>
      </w:r>
      <w:r w:rsidR="008937AA" w:rsidRPr="006E0F56">
        <w:rPr>
          <w:b/>
          <w:lang w:val="ru-RU"/>
        </w:rPr>
        <w:t xml:space="preserve">отдельных </w:t>
      </w:r>
      <w:r w:rsidRPr="006E0F56">
        <w:rPr>
          <w:b/>
          <w:lang w:val="ru-RU"/>
        </w:rPr>
        <w:t>мероприятий</w:t>
      </w:r>
    </w:p>
    <w:p w:rsidR="00B64911" w:rsidRPr="006E0F56" w:rsidRDefault="007A22F9" w:rsidP="005B729A">
      <w:pPr>
        <w:widowControl w:val="0"/>
        <w:autoSpaceDE w:val="0"/>
        <w:autoSpaceDN w:val="0"/>
        <w:adjustRightInd w:val="0"/>
        <w:jc w:val="center"/>
        <w:rPr>
          <w:b/>
          <w:lang w:val="ru-RU"/>
        </w:rPr>
      </w:pPr>
      <w:r w:rsidRPr="006E0F56">
        <w:rPr>
          <w:b/>
          <w:lang w:val="ru-RU"/>
        </w:rPr>
        <w:t>м</w:t>
      </w:r>
      <w:r w:rsidR="00DD57EA" w:rsidRPr="006E0F56">
        <w:rPr>
          <w:b/>
          <w:lang w:val="ru-RU"/>
        </w:rPr>
        <w:t xml:space="preserve">униципальной </w:t>
      </w:r>
      <w:r w:rsidR="00B64911" w:rsidRPr="006E0F56">
        <w:rPr>
          <w:b/>
          <w:lang w:val="ru-RU"/>
        </w:rPr>
        <w:t xml:space="preserve"> программы</w:t>
      </w:r>
    </w:p>
    <w:p w:rsidR="00D9051B" w:rsidRDefault="00A15B1B">
      <w:pPr>
        <w:widowControl w:val="0"/>
        <w:autoSpaceDE w:val="0"/>
        <w:autoSpaceDN w:val="0"/>
        <w:adjustRightInd w:val="0"/>
        <w:ind w:firstLine="540"/>
        <w:jc w:val="both"/>
        <w:rPr>
          <w:lang w:val="ru-RU"/>
        </w:rPr>
      </w:pPr>
      <w:r>
        <w:rPr>
          <w:lang w:val="ru-RU"/>
        </w:rPr>
        <w:t xml:space="preserve">3.1. </w:t>
      </w:r>
      <w:r w:rsidR="00B64911" w:rsidRPr="00DD57EA">
        <w:rPr>
          <w:lang w:val="ru-RU"/>
        </w:rPr>
        <w:t>В целях достижения заявленн</w:t>
      </w:r>
      <w:r w:rsidR="001E7196">
        <w:rPr>
          <w:lang w:val="ru-RU"/>
        </w:rPr>
        <w:t>ой</w:t>
      </w:r>
      <w:r w:rsidR="00B64911" w:rsidRPr="00DD57EA">
        <w:rPr>
          <w:lang w:val="ru-RU"/>
        </w:rPr>
        <w:t xml:space="preserve"> цел</w:t>
      </w:r>
      <w:r w:rsidR="001E7196">
        <w:rPr>
          <w:lang w:val="ru-RU"/>
        </w:rPr>
        <w:t>и</w:t>
      </w:r>
      <w:r w:rsidR="00B64911" w:rsidRPr="00DD57EA">
        <w:rPr>
          <w:lang w:val="ru-RU"/>
        </w:rPr>
        <w:t xml:space="preserve"> и решения поставленных задач в рамках </w:t>
      </w:r>
      <w:r w:rsidR="007A22F9">
        <w:rPr>
          <w:lang w:val="ru-RU"/>
        </w:rPr>
        <w:t>м</w:t>
      </w:r>
      <w:r w:rsidR="00DD57EA" w:rsidRPr="00DD57EA">
        <w:rPr>
          <w:lang w:val="ru-RU"/>
        </w:rPr>
        <w:t xml:space="preserve">униципальной </w:t>
      </w:r>
      <w:r w:rsidR="00B64911" w:rsidRPr="00DD57EA">
        <w:rPr>
          <w:lang w:val="ru-RU"/>
        </w:rPr>
        <w:t xml:space="preserve"> программы предусмотрена реализация </w:t>
      </w:r>
      <w:r w:rsidR="00D9051B">
        <w:rPr>
          <w:lang w:val="ru-RU"/>
        </w:rPr>
        <w:t>следующих отдельных мероприятий:</w:t>
      </w:r>
    </w:p>
    <w:p w:rsidR="00A04A6A" w:rsidRDefault="00A15B1B">
      <w:pPr>
        <w:widowControl w:val="0"/>
        <w:autoSpaceDE w:val="0"/>
        <w:autoSpaceDN w:val="0"/>
        <w:adjustRightInd w:val="0"/>
        <w:ind w:firstLine="540"/>
        <w:jc w:val="both"/>
        <w:rPr>
          <w:lang w:val="ru-RU"/>
        </w:rPr>
      </w:pPr>
      <w:r>
        <w:rPr>
          <w:lang w:val="ru-RU"/>
        </w:rPr>
        <w:t>3.1.</w:t>
      </w:r>
      <w:r w:rsidR="00D9051B">
        <w:rPr>
          <w:lang w:val="ru-RU"/>
        </w:rPr>
        <w:t xml:space="preserve">1. </w:t>
      </w:r>
      <w:r w:rsidR="00A04A6A">
        <w:rPr>
          <w:lang w:val="ru-RU"/>
        </w:rPr>
        <w:t>«Обеспечение ф</w:t>
      </w:r>
      <w:r w:rsidR="00A04A6A" w:rsidRPr="00005D0F">
        <w:rPr>
          <w:lang w:val="ru-RU"/>
        </w:rPr>
        <w:t>ункционировани</w:t>
      </w:r>
      <w:r w:rsidR="00A04A6A">
        <w:rPr>
          <w:lang w:val="ru-RU"/>
        </w:rPr>
        <w:t>я</w:t>
      </w:r>
      <w:r w:rsidR="00A04A6A" w:rsidRPr="00005D0F">
        <w:rPr>
          <w:lang w:val="ru-RU"/>
        </w:rPr>
        <w:t xml:space="preserve"> а</w:t>
      </w:r>
      <w:r w:rsidR="00A04A6A">
        <w:rPr>
          <w:lang w:val="ru-RU"/>
        </w:rPr>
        <w:t>дминистрации Советского района».</w:t>
      </w:r>
    </w:p>
    <w:p w:rsidR="005D7EE7" w:rsidRDefault="00A15B1B" w:rsidP="009444C0">
      <w:pPr>
        <w:widowControl w:val="0"/>
        <w:autoSpaceDE w:val="0"/>
        <w:autoSpaceDN w:val="0"/>
        <w:adjustRightInd w:val="0"/>
        <w:ind w:firstLine="540"/>
        <w:jc w:val="both"/>
        <w:rPr>
          <w:lang w:val="ru-RU"/>
        </w:rPr>
      </w:pPr>
      <w:r>
        <w:rPr>
          <w:lang w:val="ru-RU"/>
        </w:rPr>
        <w:t>3.1.</w:t>
      </w:r>
      <w:r w:rsidR="005D7EE7">
        <w:rPr>
          <w:lang w:val="ru-RU"/>
        </w:rPr>
        <w:t xml:space="preserve">2. </w:t>
      </w:r>
      <w:r w:rsidR="009444C0" w:rsidRPr="00960A51">
        <w:rPr>
          <w:lang w:val="ru-RU"/>
        </w:rPr>
        <w:t>«Формирование высококвалифицированного кадрового состава муниципальной службы»</w:t>
      </w:r>
      <w:r w:rsidR="009444C0">
        <w:rPr>
          <w:lang w:val="ru-RU"/>
        </w:rPr>
        <w:t>.</w:t>
      </w:r>
    </w:p>
    <w:p w:rsidR="00960A51" w:rsidRDefault="00A15B1B" w:rsidP="00257299">
      <w:pPr>
        <w:widowControl w:val="0"/>
        <w:autoSpaceDE w:val="0"/>
        <w:autoSpaceDN w:val="0"/>
        <w:adjustRightInd w:val="0"/>
        <w:ind w:firstLine="540"/>
        <w:jc w:val="both"/>
        <w:rPr>
          <w:lang w:val="ru-RU"/>
        </w:rPr>
      </w:pPr>
      <w:r>
        <w:rPr>
          <w:lang w:val="ru-RU"/>
        </w:rPr>
        <w:t>3.1.</w:t>
      </w:r>
      <w:r w:rsidR="00960A51">
        <w:rPr>
          <w:lang w:val="ru-RU"/>
        </w:rPr>
        <w:t xml:space="preserve">3. </w:t>
      </w:r>
      <w:r w:rsidR="009444C0" w:rsidRPr="00960A51">
        <w:rPr>
          <w:lang w:val="ru-RU"/>
        </w:rPr>
        <w:t>«Организация противодействия коррупции на муниципальной службе»</w:t>
      </w:r>
      <w:r w:rsidR="009444C0">
        <w:rPr>
          <w:lang w:val="ru-RU"/>
        </w:rPr>
        <w:t>.</w:t>
      </w:r>
    </w:p>
    <w:p w:rsidR="00257299" w:rsidRDefault="00A15B1B" w:rsidP="00257299">
      <w:pPr>
        <w:widowControl w:val="0"/>
        <w:autoSpaceDE w:val="0"/>
        <w:autoSpaceDN w:val="0"/>
        <w:adjustRightInd w:val="0"/>
        <w:ind w:firstLine="540"/>
        <w:jc w:val="both"/>
        <w:rPr>
          <w:lang w:val="ru-RU"/>
        </w:rPr>
      </w:pPr>
      <w:r>
        <w:rPr>
          <w:lang w:val="ru-RU"/>
        </w:rPr>
        <w:t>3.1.</w:t>
      </w:r>
      <w:r w:rsidR="00960A51">
        <w:rPr>
          <w:lang w:val="ru-RU"/>
        </w:rPr>
        <w:t>4.</w:t>
      </w:r>
      <w:r w:rsidR="009444C0" w:rsidRPr="009444C0">
        <w:rPr>
          <w:lang w:val="ru-RU"/>
        </w:rPr>
        <w:t xml:space="preserve"> </w:t>
      </w:r>
      <w:r w:rsidR="009444C0">
        <w:rPr>
          <w:lang w:val="ru-RU"/>
        </w:rPr>
        <w:t>«Развит</w:t>
      </w:r>
      <w:r w:rsidR="009444C0" w:rsidRPr="00257299">
        <w:rPr>
          <w:lang w:val="ru-RU"/>
        </w:rPr>
        <w:t>ие информационных технологий в системе муниципального управления».</w:t>
      </w:r>
    </w:p>
    <w:p w:rsidR="00960A51" w:rsidRPr="0081606B" w:rsidRDefault="00A15B1B" w:rsidP="00257299">
      <w:pPr>
        <w:widowControl w:val="0"/>
        <w:autoSpaceDE w:val="0"/>
        <w:autoSpaceDN w:val="0"/>
        <w:adjustRightInd w:val="0"/>
        <w:ind w:firstLine="540"/>
        <w:jc w:val="both"/>
        <w:rPr>
          <w:shd w:val="clear" w:color="auto" w:fill="FFFFFF"/>
          <w:lang w:val="ru-RU"/>
        </w:rPr>
      </w:pPr>
      <w:r w:rsidRPr="0081606B">
        <w:rPr>
          <w:lang w:val="ru-RU"/>
        </w:rPr>
        <w:t>3.1.</w:t>
      </w:r>
      <w:r w:rsidR="00052A98" w:rsidRPr="0081606B">
        <w:rPr>
          <w:lang w:val="ru-RU"/>
        </w:rPr>
        <w:t xml:space="preserve">5. </w:t>
      </w:r>
      <w:r w:rsidR="0069637D">
        <w:rPr>
          <w:lang w:val="ru-RU"/>
        </w:rPr>
        <w:t>«Финансовое обеспечение</w:t>
      </w:r>
      <w:r w:rsidR="00B60EB3" w:rsidRPr="0081606B">
        <w:rPr>
          <w:lang w:val="ru-RU"/>
        </w:rPr>
        <w:t xml:space="preserve"> </w:t>
      </w:r>
      <w:r w:rsidR="00B60EB3" w:rsidRPr="0081606B">
        <w:rPr>
          <w:shd w:val="clear" w:color="auto" w:fill="FFFFFF"/>
          <w:lang w:val="ru-RU"/>
        </w:rPr>
        <w:t>отдельных государственных полномочий, переданных органам местного самоуправления».</w:t>
      </w:r>
    </w:p>
    <w:p w:rsidR="001466C7" w:rsidRPr="0081606B" w:rsidRDefault="001466C7" w:rsidP="00257299">
      <w:pPr>
        <w:widowControl w:val="0"/>
        <w:autoSpaceDE w:val="0"/>
        <w:autoSpaceDN w:val="0"/>
        <w:adjustRightInd w:val="0"/>
        <w:ind w:firstLine="540"/>
        <w:jc w:val="both"/>
        <w:rPr>
          <w:lang w:val="ru-RU"/>
        </w:rPr>
      </w:pPr>
      <w:r w:rsidRPr="0081606B">
        <w:rPr>
          <w:shd w:val="clear" w:color="auto" w:fill="FFFFFF"/>
          <w:lang w:val="ru-RU"/>
        </w:rPr>
        <w:t>3.1.6. «</w:t>
      </w:r>
      <w:r w:rsidRPr="0081606B">
        <w:rPr>
          <w:lang w:val="ru-RU"/>
        </w:rPr>
        <w:t>Устойчивое развитие малого и среднего предпринимательства в Советском районе».</w:t>
      </w:r>
    </w:p>
    <w:p w:rsidR="00121309" w:rsidRPr="007B3350" w:rsidRDefault="008B3011" w:rsidP="00121309">
      <w:pPr>
        <w:widowControl w:val="0"/>
        <w:autoSpaceDE w:val="0"/>
        <w:autoSpaceDN w:val="0"/>
        <w:adjustRightInd w:val="0"/>
        <w:ind w:firstLine="540"/>
        <w:jc w:val="both"/>
        <w:rPr>
          <w:lang w:val="ru-RU"/>
        </w:rPr>
      </w:pPr>
      <w:r w:rsidRPr="0081606B">
        <w:rPr>
          <w:lang w:val="ru-RU"/>
        </w:rPr>
        <w:t>3.</w:t>
      </w:r>
      <w:r w:rsidR="00A15B1B" w:rsidRPr="0081606B">
        <w:rPr>
          <w:lang w:val="ru-RU"/>
        </w:rPr>
        <w:t>2</w:t>
      </w:r>
      <w:r w:rsidRPr="0081606B">
        <w:rPr>
          <w:lang w:val="ru-RU"/>
        </w:rPr>
        <w:t xml:space="preserve">. </w:t>
      </w:r>
      <w:r w:rsidR="00121309">
        <w:rPr>
          <w:lang w:val="ru-RU"/>
        </w:rPr>
        <w:t xml:space="preserve">Реализация отдельного мероприятия </w:t>
      </w:r>
      <w:r w:rsidR="00121309" w:rsidRPr="00005D0F">
        <w:rPr>
          <w:lang w:val="ru-RU"/>
        </w:rPr>
        <w:t>«</w:t>
      </w:r>
      <w:r w:rsidR="00121309" w:rsidRPr="008B3011">
        <w:rPr>
          <w:b/>
          <w:lang w:val="ru-RU"/>
        </w:rPr>
        <w:t>Обеспечение функционирования администрации Советского района</w:t>
      </w:r>
      <w:r w:rsidR="00121309">
        <w:rPr>
          <w:lang w:val="ru-RU"/>
        </w:rPr>
        <w:t>» предусматривает расходы на содержание администрации Советского района в объёме сметы расходов.</w:t>
      </w:r>
      <w:r w:rsidR="00121309" w:rsidRPr="008B3011">
        <w:rPr>
          <w:lang w:val="ru-RU"/>
        </w:rPr>
        <w:t xml:space="preserve"> </w:t>
      </w:r>
      <w:r w:rsidR="00121309">
        <w:rPr>
          <w:lang w:val="ru-RU"/>
        </w:rPr>
        <w:t xml:space="preserve">Данное мероприятие выполняет функции ресурсного обеспечения муниципальной программы. </w:t>
      </w:r>
      <w:r w:rsidR="00121309" w:rsidRPr="007B3350">
        <w:rPr>
          <w:lang w:val="ru-RU"/>
        </w:rPr>
        <w:t xml:space="preserve">Для достижения цели и решения задач отдельного мероприятия «Функционирование администрации Советского района» предусмотрена реализация мероприятий, направленных </w:t>
      </w:r>
      <w:proofErr w:type="gramStart"/>
      <w:r w:rsidR="00121309" w:rsidRPr="007B3350">
        <w:rPr>
          <w:lang w:val="ru-RU"/>
        </w:rPr>
        <w:t>на</w:t>
      </w:r>
      <w:proofErr w:type="gramEnd"/>
      <w:r w:rsidR="00121309" w:rsidRPr="007B3350">
        <w:rPr>
          <w:lang w:val="ru-RU"/>
        </w:rPr>
        <w:t>:</w:t>
      </w:r>
    </w:p>
    <w:p w:rsidR="008B00AD" w:rsidRPr="007B3350" w:rsidRDefault="008B00AD" w:rsidP="008B00AD">
      <w:pPr>
        <w:widowControl w:val="0"/>
        <w:autoSpaceDE w:val="0"/>
        <w:autoSpaceDN w:val="0"/>
        <w:adjustRightInd w:val="0"/>
        <w:ind w:firstLine="540"/>
        <w:jc w:val="both"/>
        <w:rPr>
          <w:lang w:val="ru-RU"/>
        </w:rPr>
      </w:pPr>
      <w:r>
        <w:rPr>
          <w:lang w:val="ru-RU"/>
        </w:rPr>
        <w:t xml:space="preserve">обеспечение </w:t>
      </w:r>
      <w:proofErr w:type="gramStart"/>
      <w:r>
        <w:rPr>
          <w:lang w:val="ru-RU"/>
        </w:rPr>
        <w:t xml:space="preserve">оплаты труда сотрудников </w:t>
      </w:r>
      <w:r w:rsidRPr="007B3350">
        <w:rPr>
          <w:lang w:val="ru-RU"/>
        </w:rPr>
        <w:t>администрации района</w:t>
      </w:r>
      <w:proofErr w:type="gramEnd"/>
      <w:r w:rsidRPr="007B3350">
        <w:rPr>
          <w:lang w:val="ru-RU"/>
        </w:rPr>
        <w:t>;</w:t>
      </w:r>
    </w:p>
    <w:p w:rsidR="00121309" w:rsidRPr="007B3350" w:rsidRDefault="00121309" w:rsidP="00121309">
      <w:pPr>
        <w:widowControl w:val="0"/>
        <w:autoSpaceDE w:val="0"/>
        <w:autoSpaceDN w:val="0"/>
        <w:adjustRightInd w:val="0"/>
        <w:ind w:firstLine="540"/>
        <w:jc w:val="both"/>
        <w:rPr>
          <w:lang w:val="ru-RU"/>
        </w:rPr>
      </w:pPr>
      <w:r w:rsidRPr="007B3350">
        <w:rPr>
          <w:lang w:val="ru-RU"/>
        </w:rPr>
        <w:t>материально-техническое обеспечение администрации района;</w:t>
      </w:r>
    </w:p>
    <w:p w:rsidR="00121309" w:rsidRDefault="00121309" w:rsidP="00121309">
      <w:pPr>
        <w:widowControl w:val="0"/>
        <w:autoSpaceDE w:val="0"/>
        <w:autoSpaceDN w:val="0"/>
        <w:adjustRightInd w:val="0"/>
        <w:ind w:firstLine="540"/>
        <w:jc w:val="both"/>
        <w:rPr>
          <w:lang w:val="ru-RU"/>
        </w:rPr>
      </w:pPr>
      <w:r>
        <w:rPr>
          <w:lang w:val="ru-RU"/>
        </w:rPr>
        <w:t>обеспечение администрации района услугами тепл</w:t>
      </w:r>
      <w:proofErr w:type="gramStart"/>
      <w:r>
        <w:rPr>
          <w:lang w:val="ru-RU"/>
        </w:rPr>
        <w:t>о-</w:t>
      </w:r>
      <w:proofErr w:type="gramEnd"/>
      <w:r>
        <w:rPr>
          <w:lang w:val="ru-RU"/>
        </w:rPr>
        <w:t xml:space="preserve">, </w:t>
      </w:r>
      <w:proofErr w:type="spellStart"/>
      <w:r>
        <w:rPr>
          <w:lang w:val="ru-RU"/>
        </w:rPr>
        <w:t>водо</w:t>
      </w:r>
      <w:proofErr w:type="spellEnd"/>
      <w:r>
        <w:rPr>
          <w:lang w:val="ru-RU"/>
        </w:rPr>
        <w:t>- и энергоснабжения, услугами связи;</w:t>
      </w:r>
    </w:p>
    <w:p w:rsidR="00121309" w:rsidRDefault="00121309" w:rsidP="00121309">
      <w:pPr>
        <w:widowControl w:val="0"/>
        <w:autoSpaceDE w:val="0"/>
        <w:autoSpaceDN w:val="0"/>
        <w:adjustRightInd w:val="0"/>
        <w:ind w:firstLine="540"/>
        <w:jc w:val="both"/>
        <w:rPr>
          <w:lang w:val="ru-RU"/>
        </w:rPr>
      </w:pPr>
      <w:r>
        <w:rPr>
          <w:lang w:val="ru-RU"/>
        </w:rPr>
        <w:t>организацию транспортного обслуживания администрации района;</w:t>
      </w:r>
    </w:p>
    <w:p w:rsidR="00121309" w:rsidRPr="0081606B" w:rsidRDefault="00121309" w:rsidP="00121309">
      <w:pPr>
        <w:widowControl w:val="0"/>
        <w:autoSpaceDE w:val="0"/>
        <w:autoSpaceDN w:val="0"/>
        <w:adjustRightInd w:val="0"/>
        <w:ind w:firstLine="540"/>
        <w:jc w:val="both"/>
        <w:rPr>
          <w:lang w:val="ru-RU"/>
        </w:rPr>
      </w:pPr>
      <w:r w:rsidRPr="0081606B">
        <w:rPr>
          <w:lang w:val="ru-RU"/>
        </w:rPr>
        <w:t>содержание зданий и территории, закрепленной за администрацией района, и т.п.;</w:t>
      </w:r>
    </w:p>
    <w:p w:rsidR="00121309" w:rsidRPr="0081606B" w:rsidRDefault="00121309" w:rsidP="00121309">
      <w:pPr>
        <w:widowControl w:val="0"/>
        <w:autoSpaceDE w:val="0"/>
        <w:autoSpaceDN w:val="0"/>
        <w:adjustRightInd w:val="0"/>
        <w:ind w:firstLine="540"/>
        <w:jc w:val="both"/>
        <w:rPr>
          <w:lang w:val="ru-RU"/>
        </w:rPr>
      </w:pPr>
      <w:r w:rsidRPr="0081606B">
        <w:rPr>
          <w:lang w:val="ru-RU"/>
        </w:rPr>
        <w:t>представительские расходы;</w:t>
      </w:r>
    </w:p>
    <w:p w:rsidR="00121309" w:rsidRPr="0081606B" w:rsidRDefault="00121309" w:rsidP="00121309">
      <w:pPr>
        <w:widowControl w:val="0"/>
        <w:autoSpaceDE w:val="0"/>
        <w:autoSpaceDN w:val="0"/>
        <w:adjustRightInd w:val="0"/>
        <w:ind w:firstLine="540"/>
        <w:jc w:val="both"/>
        <w:rPr>
          <w:lang w:val="ru-RU"/>
        </w:rPr>
      </w:pPr>
      <w:r w:rsidRPr="0081606B">
        <w:rPr>
          <w:lang w:val="ru-RU"/>
        </w:rPr>
        <w:t>функционирование единой дежурно-диспетчерской службы;</w:t>
      </w:r>
    </w:p>
    <w:p w:rsidR="00121309" w:rsidRPr="0081606B" w:rsidRDefault="00121309" w:rsidP="00121309">
      <w:pPr>
        <w:widowControl w:val="0"/>
        <w:autoSpaceDE w:val="0"/>
        <w:autoSpaceDN w:val="0"/>
        <w:adjustRightInd w:val="0"/>
        <w:ind w:firstLine="540"/>
        <w:jc w:val="both"/>
        <w:rPr>
          <w:lang w:val="ru-RU"/>
        </w:rPr>
      </w:pPr>
      <w:r w:rsidRPr="0081606B">
        <w:rPr>
          <w:lang w:val="ru-RU"/>
        </w:rPr>
        <w:t>формирование финансовых резервов, резервных фондов;</w:t>
      </w:r>
    </w:p>
    <w:p w:rsidR="00121309" w:rsidRPr="0081606B" w:rsidRDefault="00121309" w:rsidP="00121309">
      <w:pPr>
        <w:widowControl w:val="0"/>
        <w:autoSpaceDE w:val="0"/>
        <w:autoSpaceDN w:val="0"/>
        <w:adjustRightInd w:val="0"/>
        <w:ind w:firstLine="540"/>
        <w:jc w:val="both"/>
        <w:rPr>
          <w:lang w:val="ru-RU"/>
        </w:rPr>
      </w:pPr>
      <w:r w:rsidRPr="0081606B">
        <w:rPr>
          <w:lang w:val="ru-RU"/>
        </w:rPr>
        <w:t>судебные акты, госпошлины, налоги, предписания;</w:t>
      </w:r>
    </w:p>
    <w:p w:rsidR="00121309" w:rsidRPr="00B7000F" w:rsidRDefault="00121309" w:rsidP="00121309">
      <w:pPr>
        <w:widowControl w:val="0"/>
        <w:autoSpaceDE w:val="0"/>
        <w:autoSpaceDN w:val="0"/>
        <w:adjustRightInd w:val="0"/>
        <w:ind w:firstLine="540"/>
        <w:jc w:val="both"/>
        <w:rPr>
          <w:lang w:val="ru-RU"/>
        </w:rPr>
      </w:pPr>
      <w:r w:rsidRPr="00B7000F">
        <w:rPr>
          <w:lang w:val="ru-RU"/>
        </w:rPr>
        <w:t>управление муниципальным долгом;</w:t>
      </w:r>
    </w:p>
    <w:p w:rsidR="00121309" w:rsidRDefault="00121309" w:rsidP="00121309">
      <w:pPr>
        <w:widowControl w:val="0"/>
        <w:autoSpaceDE w:val="0"/>
        <w:autoSpaceDN w:val="0"/>
        <w:adjustRightInd w:val="0"/>
        <w:ind w:firstLine="540"/>
        <w:jc w:val="both"/>
        <w:rPr>
          <w:lang w:val="ru-RU"/>
        </w:rPr>
      </w:pPr>
      <w:r w:rsidRPr="00B7000F">
        <w:rPr>
          <w:lang w:val="ru-RU"/>
        </w:rPr>
        <w:t>выплаты пострадавшим от чрезвычайных ситуаций;</w:t>
      </w:r>
    </w:p>
    <w:p w:rsidR="00121309" w:rsidRPr="0081606B" w:rsidRDefault="008B3011" w:rsidP="00121309">
      <w:pPr>
        <w:widowControl w:val="0"/>
        <w:autoSpaceDE w:val="0"/>
        <w:autoSpaceDN w:val="0"/>
        <w:adjustRightInd w:val="0"/>
        <w:ind w:firstLine="540"/>
        <w:jc w:val="both"/>
        <w:rPr>
          <w:lang w:val="ru-RU"/>
        </w:rPr>
      </w:pPr>
      <w:r w:rsidRPr="0081606B">
        <w:rPr>
          <w:lang w:val="ru-RU"/>
        </w:rPr>
        <w:t>3.</w:t>
      </w:r>
      <w:r w:rsidR="002D2F6E" w:rsidRPr="0081606B">
        <w:rPr>
          <w:lang w:val="ru-RU"/>
        </w:rPr>
        <w:t>3</w:t>
      </w:r>
      <w:r w:rsidRPr="0081606B">
        <w:rPr>
          <w:lang w:val="ru-RU"/>
        </w:rPr>
        <w:t xml:space="preserve">. </w:t>
      </w:r>
      <w:r w:rsidR="00121309" w:rsidRPr="0081606B">
        <w:rPr>
          <w:lang w:val="ru-RU"/>
        </w:rPr>
        <w:t>Для решения задач отдельного мероприятия «</w:t>
      </w:r>
      <w:r w:rsidR="00121309" w:rsidRPr="0081606B">
        <w:rPr>
          <w:b/>
          <w:lang w:val="ru-RU"/>
        </w:rPr>
        <w:t>Формирование высококвалифицированного кадрового состава муниципальной службы</w:t>
      </w:r>
      <w:r w:rsidR="00121309" w:rsidRPr="0081606B">
        <w:rPr>
          <w:lang w:val="ru-RU"/>
        </w:rPr>
        <w:t xml:space="preserve">» предусмотрена реализация мероприятий, направленных </w:t>
      </w:r>
      <w:proofErr w:type="gramStart"/>
      <w:r w:rsidR="00121309" w:rsidRPr="0081606B">
        <w:rPr>
          <w:lang w:val="ru-RU"/>
        </w:rPr>
        <w:t>на</w:t>
      </w:r>
      <w:proofErr w:type="gramEnd"/>
      <w:r w:rsidR="00121309" w:rsidRPr="0081606B">
        <w:rPr>
          <w:lang w:val="ru-RU"/>
        </w:rPr>
        <w:t>:</w:t>
      </w:r>
    </w:p>
    <w:p w:rsidR="00121309" w:rsidRPr="0081606B" w:rsidRDefault="00121309" w:rsidP="00121309">
      <w:pPr>
        <w:widowControl w:val="0"/>
        <w:autoSpaceDE w:val="0"/>
        <w:autoSpaceDN w:val="0"/>
        <w:adjustRightInd w:val="0"/>
        <w:ind w:firstLine="540"/>
        <w:jc w:val="both"/>
        <w:rPr>
          <w:lang w:val="ru-RU"/>
        </w:rPr>
      </w:pPr>
      <w:r w:rsidRPr="0081606B">
        <w:rPr>
          <w:lang w:val="ru-RU"/>
        </w:rPr>
        <w:t>формирование системы непрерывного повышения квалификации муниципальных служащих по актуальным вопросам деятельности органов местного самоуправления;</w:t>
      </w:r>
    </w:p>
    <w:p w:rsidR="00121309" w:rsidRPr="0081606B" w:rsidRDefault="00121309" w:rsidP="00121309">
      <w:pPr>
        <w:widowControl w:val="0"/>
        <w:autoSpaceDE w:val="0"/>
        <w:autoSpaceDN w:val="0"/>
        <w:adjustRightInd w:val="0"/>
        <w:ind w:firstLine="540"/>
        <w:jc w:val="both"/>
        <w:rPr>
          <w:lang w:val="ru-RU"/>
        </w:rPr>
      </w:pPr>
      <w:r w:rsidRPr="0081606B">
        <w:rPr>
          <w:lang w:val="ru-RU"/>
        </w:rPr>
        <w:t>обеспечение более активного использования конкурсных процедур и кадрового резерва при приёме на муниципальную службу;</w:t>
      </w:r>
    </w:p>
    <w:p w:rsidR="00121309" w:rsidRPr="0081606B" w:rsidRDefault="00121309" w:rsidP="00121309">
      <w:pPr>
        <w:widowControl w:val="0"/>
        <w:autoSpaceDE w:val="0"/>
        <w:autoSpaceDN w:val="0"/>
        <w:adjustRightInd w:val="0"/>
        <w:ind w:firstLine="540"/>
        <w:jc w:val="both"/>
        <w:rPr>
          <w:lang w:val="ru-RU"/>
        </w:rPr>
      </w:pPr>
      <w:r w:rsidRPr="0081606B">
        <w:rPr>
          <w:lang w:val="ru-RU"/>
        </w:rPr>
        <w:t>обеспечение проведения конкурса «Лучший муниципальный служащий администрации Советского района»;</w:t>
      </w:r>
    </w:p>
    <w:p w:rsidR="00121309" w:rsidRPr="0081606B" w:rsidRDefault="008B3011" w:rsidP="00121309">
      <w:pPr>
        <w:widowControl w:val="0"/>
        <w:autoSpaceDE w:val="0"/>
        <w:autoSpaceDN w:val="0"/>
        <w:adjustRightInd w:val="0"/>
        <w:ind w:firstLine="540"/>
        <w:jc w:val="both"/>
        <w:rPr>
          <w:lang w:val="ru-RU"/>
        </w:rPr>
      </w:pPr>
      <w:r>
        <w:rPr>
          <w:lang w:val="ru-RU"/>
        </w:rPr>
        <w:t>3.</w:t>
      </w:r>
      <w:r w:rsidR="002D2F6E">
        <w:rPr>
          <w:lang w:val="ru-RU"/>
        </w:rPr>
        <w:t>4</w:t>
      </w:r>
      <w:r>
        <w:rPr>
          <w:lang w:val="ru-RU"/>
        </w:rPr>
        <w:t xml:space="preserve">. </w:t>
      </w:r>
      <w:r w:rsidR="00121309" w:rsidRPr="0081606B">
        <w:rPr>
          <w:lang w:val="ru-RU"/>
        </w:rPr>
        <w:t>Для решения задач отдельного мероприятия «</w:t>
      </w:r>
      <w:r w:rsidR="00121309" w:rsidRPr="0081606B">
        <w:rPr>
          <w:b/>
          <w:lang w:val="ru-RU"/>
        </w:rPr>
        <w:t>Организация противодействия коррупции</w:t>
      </w:r>
      <w:r w:rsidR="00121309" w:rsidRPr="0081606B">
        <w:rPr>
          <w:lang w:val="ru-RU"/>
        </w:rPr>
        <w:t xml:space="preserve"> </w:t>
      </w:r>
      <w:r w:rsidR="00121309" w:rsidRPr="0081606B">
        <w:rPr>
          <w:b/>
          <w:lang w:val="ru-RU"/>
        </w:rPr>
        <w:t>на муниципальной службе</w:t>
      </w:r>
      <w:r w:rsidR="00121309" w:rsidRPr="0081606B">
        <w:rPr>
          <w:lang w:val="ru-RU"/>
        </w:rPr>
        <w:t xml:space="preserve">» предусмотрена реализация мероприятий, направленных </w:t>
      </w:r>
      <w:proofErr w:type="gramStart"/>
      <w:r w:rsidR="00121309" w:rsidRPr="0081606B">
        <w:rPr>
          <w:lang w:val="ru-RU"/>
        </w:rPr>
        <w:t>на</w:t>
      </w:r>
      <w:proofErr w:type="gramEnd"/>
      <w:r w:rsidR="00121309" w:rsidRPr="0081606B">
        <w:rPr>
          <w:lang w:val="ru-RU"/>
        </w:rPr>
        <w:t>:</w:t>
      </w:r>
    </w:p>
    <w:p w:rsidR="00121309" w:rsidRPr="001A6071" w:rsidRDefault="00121309" w:rsidP="00121309">
      <w:pPr>
        <w:widowControl w:val="0"/>
        <w:autoSpaceDE w:val="0"/>
        <w:autoSpaceDN w:val="0"/>
        <w:adjustRightInd w:val="0"/>
        <w:ind w:firstLine="540"/>
        <w:jc w:val="both"/>
        <w:rPr>
          <w:lang w:val="ru-RU"/>
        </w:rPr>
      </w:pPr>
      <w:r w:rsidRPr="001A6071">
        <w:rPr>
          <w:lang w:val="ru-RU"/>
        </w:rPr>
        <w:lastRenderedPageBreak/>
        <w:t>обеспечение деятельности Межведомственной комиссии по противодействию коррупции в Советском районе;</w:t>
      </w:r>
    </w:p>
    <w:p w:rsidR="00121309" w:rsidRPr="001A6071" w:rsidRDefault="00121309" w:rsidP="00121309">
      <w:pPr>
        <w:widowControl w:val="0"/>
        <w:autoSpaceDE w:val="0"/>
        <w:autoSpaceDN w:val="0"/>
        <w:adjustRightInd w:val="0"/>
        <w:ind w:firstLine="540"/>
        <w:jc w:val="both"/>
        <w:rPr>
          <w:lang w:val="ru-RU"/>
        </w:rPr>
      </w:pPr>
      <w:r w:rsidRPr="001A6071">
        <w:rPr>
          <w:lang w:val="ru-RU"/>
        </w:rPr>
        <w:t xml:space="preserve">осуществление независимой </w:t>
      </w:r>
      <w:proofErr w:type="spellStart"/>
      <w:r w:rsidRPr="001A6071">
        <w:rPr>
          <w:lang w:val="ru-RU"/>
        </w:rPr>
        <w:t>антикоррупционной</w:t>
      </w:r>
      <w:proofErr w:type="spellEnd"/>
      <w:r w:rsidRPr="001A6071">
        <w:rPr>
          <w:lang w:val="ru-RU"/>
        </w:rPr>
        <w:t xml:space="preserve"> экспертизы проектов муниципальных нормативных правовых актов;</w:t>
      </w:r>
    </w:p>
    <w:p w:rsidR="00121309" w:rsidRDefault="00121309" w:rsidP="00121309">
      <w:pPr>
        <w:widowControl w:val="0"/>
        <w:autoSpaceDE w:val="0"/>
        <w:autoSpaceDN w:val="0"/>
        <w:adjustRightInd w:val="0"/>
        <w:ind w:firstLine="540"/>
        <w:jc w:val="both"/>
        <w:rPr>
          <w:lang w:val="ru-RU"/>
        </w:rPr>
      </w:pPr>
      <w:r w:rsidRPr="001A6071">
        <w:rPr>
          <w:lang w:val="ru-RU"/>
        </w:rPr>
        <w:t>проведение оценки стоимости подарков, полученных муниципальными служащими в связи с протокольными и дру</w:t>
      </w:r>
      <w:r>
        <w:rPr>
          <w:lang w:val="ru-RU"/>
        </w:rPr>
        <w:t>гими официальными мероприятиями;</w:t>
      </w:r>
    </w:p>
    <w:p w:rsidR="00121309" w:rsidRDefault="00121309" w:rsidP="00121309">
      <w:pPr>
        <w:widowControl w:val="0"/>
        <w:autoSpaceDE w:val="0"/>
        <w:autoSpaceDN w:val="0"/>
        <w:adjustRightInd w:val="0"/>
        <w:ind w:firstLine="540"/>
        <w:jc w:val="both"/>
        <w:rPr>
          <w:lang w:val="ru-RU"/>
        </w:rPr>
      </w:pPr>
      <w:r>
        <w:rPr>
          <w:lang w:val="ru-RU"/>
        </w:rPr>
        <w:t>приобретение и подготовку учебно-методических пособий;</w:t>
      </w:r>
    </w:p>
    <w:p w:rsidR="00121309" w:rsidRDefault="00121309" w:rsidP="00121309">
      <w:pPr>
        <w:widowControl w:val="0"/>
        <w:autoSpaceDE w:val="0"/>
        <w:autoSpaceDN w:val="0"/>
        <w:adjustRightInd w:val="0"/>
        <w:ind w:firstLine="540"/>
        <w:jc w:val="both"/>
        <w:rPr>
          <w:lang w:val="ru-RU"/>
        </w:rPr>
      </w:pPr>
      <w:r>
        <w:rPr>
          <w:lang w:val="ru-RU"/>
        </w:rPr>
        <w:t>изготовление информационных стендов.</w:t>
      </w:r>
    </w:p>
    <w:p w:rsidR="00121309" w:rsidRDefault="002D2F6E" w:rsidP="00121309">
      <w:pPr>
        <w:widowControl w:val="0"/>
        <w:autoSpaceDE w:val="0"/>
        <w:autoSpaceDN w:val="0"/>
        <w:adjustRightInd w:val="0"/>
        <w:ind w:firstLine="540"/>
        <w:jc w:val="both"/>
        <w:rPr>
          <w:lang w:val="ru-RU"/>
        </w:rPr>
      </w:pPr>
      <w:r>
        <w:rPr>
          <w:lang w:val="ru-RU"/>
        </w:rPr>
        <w:t xml:space="preserve">3.5. </w:t>
      </w:r>
      <w:r w:rsidR="00121309" w:rsidRPr="00DD57EA">
        <w:rPr>
          <w:lang w:val="ru-RU"/>
        </w:rPr>
        <w:t>Для решения задач отдельного мероприятия</w:t>
      </w:r>
      <w:r w:rsidR="00121309">
        <w:rPr>
          <w:lang w:val="ru-RU"/>
        </w:rPr>
        <w:t xml:space="preserve"> «</w:t>
      </w:r>
      <w:r w:rsidR="00121309" w:rsidRPr="000B0B80">
        <w:rPr>
          <w:b/>
          <w:lang w:val="ru-RU"/>
        </w:rPr>
        <w:t>Развитие ин</w:t>
      </w:r>
      <w:r w:rsidR="00121309" w:rsidRPr="002265EF">
        <w:rPr>
          <w:b/>
          <w:lang w:val="ru-RU"/>
        </w:rPr>
        <w:t>формационных технологий в системе муниципального управления</w:t>
      </w:r>
      <w:r w:rsidR="00121309">
        <w:rPr>
          <w:lang w:val="ru-RU"/>
        </w:rPr>
        <w:t>»</w:t>
      </w:r>
      <w:r w:rsidR="00121309" w:rsidRPr="00DD57EA">
        <w:rPr>
          <w:lang w:val="ru-RU"/>
        </w:rPr>
        <w:t xml:space="preserve"> предусмотрена реализация мероприятий, направленных </w:t>
      </w:r>
      <w:proofErr w:type="gramStart"/>
      <w:r w:rsidR="00121309" w:rsidRPr="00DD57EA">
        <w:rPr>
          <w:lang w:val="ru-RU"/>
        </w:rPr>
        <w:t>на</w:t>
      </w:r>
      <w:proofErr w:type="gramEnd"/>
      <w:r w:rsidR="00121309" w:rsidRPr="00DD57EA">
        <w:rPr>
          <w:lang w:val="ru-RU"/>
        </w:rPr>
        <w:t>:</w:t>
      </w:r>
    </w:p>
    <w:p w:rsidR="00121309" w:rsidRDefault="00121309" w:rsidP="00121309">
      <w:pPr>
        <w:widowControl w:val="0"/>
        <w:autoSpaceDE w:val="0"/>
        <w:autoSpaceDN w:val="0"/>
        <w:adjustRightInd w:val="0"/>
        <w:ind w:firstLine="540"/>
        <w:jc w:val="both"/>
        <w:rPr>
          <w:lang w:val="ru-RU"/>
        </w:rPr>
      </w:pPr>
      <w:r w:rsidRPr="00DD57EA">
        <w:rPr>
          <w:lang w:val="ru-RU"/>
        </w:rPr>
        <w:t xml:space="preserve">модернизацию технических и технологических информационных систем, </w:t>
      </w:r>
      <w:r>
        <w:rPr>
          <w:lang w:val="ru-RU"/>
        </w:rPr>
        <w:t>используемых в администрации Советского района;</w:t>
      </w:r>
    </w:p>
    <w:p w:rsidR="00121309" w:rsidRDefault="00121309" w:rsidP="00121309">
      <w:pPr>
        <w:widowControl w:val="0"/>
        <w:autoSpaceDE w:val="0"/>
        <w:autoSpaceDN w:val="0"/>
        <w:adjustRightInd w:val="0"/>
        <w:ind w:firstLine="540"/>
        <w:jc w:val="both"/>
        <w:rPr>
          <w:lang w:val="ru-RU"/>
        </w:rPr>
      </w:pPr>
      <w:r>
        <w:rPr>
          <w:lang w:val="ru-RU"/>
        </w:rPr>
        <w:t>приобретение необходимого оборудования и программных средств;</w:t>
      </w:r>
    </w:p>
    <w:p w:rsidR="00121309" w:rsidRDefault="00121309" w:rsidP="00121309">
      <w:pPr>
        <w:widowControl w:val="0"/>
        <w:autoSpaceDE w:val="0"/>
        <w:autoSpaceDN w:val="0"/>
        <w:adjustRightInd w:val="0"/>
        <w:ind w:firstLine="540"/>
        <w:jc w:val="both"/>
        <w:rPr>
          <w:lang w:val="ru-RU"/>
        </w:rPr>
      </w:pPr>
      <w:r w:rsidRPr="00DD57EA">
        <w:rPr>
          <w:lang w:val="ru-RU"/>
        </w:rPr>
        <w:t>обеспечение надежности</w:t>
      </w:r>
      <w:r>
        <w:rPr>
          <w:lang w:val="ru-RU"/>
        </w:rPr>
        <w:t xml:space="preserve"> и скорости работы оборудования</w:t>
      </w:r>
      <w:r w:rsidRPr="00DD57EA">
        <w:rPr>
          <w:lang w:val="ru-RU"/>
        </w:rPr>
        <w:t>;</w:t>
      </w:r>
    </w:p>
    <w:p w:rsidR="00121309" w:rsidRDefault="00121309" w:rsidP="00121309">
      <w:pPr>
        <w:widowControl w:val="0"/>
        <w:autoSpaceDE w:val="0"/>
        <w:autoSpaceDN w:val="0"/>
        <w:adjustRightInd w:val="0"/>
        <w:ind w:firstLine="540"/>
        <w:jc w:val="both"/>
        <w:rPr>
          <w:lang w:val="ru-RU"/>
        </w:rPr>
      </w:pPr>
      <w:r w:rsidRPr="00DD57EA">
        <w:rPr>
          <w:lang w:val="ru-RU"/>
        </w:rPr>
        <w:t xml:space="preserve">создание условий для </w:t>
      </w:r>
      <w:r>
        <w:rPr>
          <w:lang w:val="ru-RU"/>
        </w:rPr>
        <w:t>перехода к предоставлению муниципальных услуг в электронном виде и обеспечения межведомственного электронного взаимодействия;</w:t>
      </w:r>
    </w:p>
    <w:p w:rsidR="00121309" w:rsidRDefault="00121309" w:rsidP="00121309">
      <w:pPr>
        <w:widowControl w:val="0"/>
        <w:autoSpaceDE w:val="0"/>
        <w:autoSpaceDN w:val="0"/>
        <w:adjustRightInd w:val="0"/>
        <w:ind w:firstLine="540"/>
        <w:jc w:val="both"/>
        <w:rPr>
          <w:lang w:val="ru-RU"/>
        </w:rPr>
      </w:pPr>
      <w:r>
        <w:rPr>
          <w:lang w:val="ru-RU"/>
        </w:rPr>
        <w:t>техническую поддержку работоспособности официального сайта администрации района;</w:t>
      </w:r>
    </w:p>
    <w:p w:rsidR="00121309" w:rsidRDefault="00121309" w:rsidP="00121309">
      <w:pPr>
        <w:widowControl w:val="0"/>
        <w:autoSpaceDE w:val="0"/>
        <w:autoSpaceDN w:val="0"/>
        <w:adjustRightInd w:val="0"/>
        <w:ind w:firstLine="540"/>
        <w:jc w:val="both"/>
        <w:rPr>
          <w:lang w:val="ru-RU"/>
        </w:rPr>
      </w:pPr>
      <w:r>
        <w:rPr>
          <w:lang w:val="ru-RU"/>
        </w:rPr>
        <w:t>обеспечение информационной безопасности и защиты персональных данных в администрации района.</w:t>
      </w:r>
    </w:p>
    <w:p w:rsidR="008B3011" w:rsidRPr="0081606B" w:rsidRDefault="008B3011" w:rsidP="006F7CE6">
      <w:pPr>
        <w:widowControl w:val="0"/>
        <w:autoSpaceDE w:val="0"/>
        <w:autoSpaceDN w:val="0"/>
        <w:adjustRightInd w:val="0"/>
        <w:ind w:firstLine="540"/>
        <w:jc w:val="both"/>
        <w:rPr>
          <w:lang w:val="ru-RU"/>
        </w:rPr>
      </w:pPr>
      <w:r w:rsidRPr="0081606B">
        <w:rPr>
          <w:lang w:val="ru-RU"/>
        </w:rPr>
        <w:t>3.</w:t>
      </w:r>
      <w:r w:rsidR="00CB6DAE" w:rsidRPr="0081606B">
        <w:rPr>
          <w:lang w:val="ru-RU"/>
        </w:rPr>
        <w:t>6</w:t>
      </w:r>
      <w:r w:rsidR="00B60EB3" w:rsidRPr="0081606B">
        <w:rPr>
          <w:lang w:val="ru-RU"/>
        </w:rPr>
        <w:t xml:space="preserve">. Для решения задач отдельного мероприятия </w:t>
      </w:r>
      <w:r w:rsidR="0069637D">
        <w:rPr>
          <w:b/>
          <w:lang w:val="ru-RU"/>
        </w:rPr>
        <w:t>«Финансовое обеспечение</w:t>
      </w:r>
      <w:r w:rsidR="00B60EB3" w:rsidRPr="0081606B">
        <w:rPr>
          <w:b/>
          <w:lang w:val="ru-RU"/>
        </w:rPr>
        <w:t xml:space="preserve"> </w:t>
      </w:r>
      <w:r w:rsidR="00B60EB3" w:rsidRPr="0081606B">
        <w:rPr>
          <w:b/>
          <w:shd w:val="clear" w:color="auto" w:fill="FFFFFF"/>
          <w:lang w:val="ru-RU"/>
        </w:rPr>
        <w:t>отдельных государственных полномочий, переданных органам местного самоуправления»</w:t>
      </w:r>
      <w:r w:rsidR="00B60EB3" w:rsidRPr="0081606B">
        <w:rPr>
          <w:shd w:val="clear" w:color="auto" w:fill="FFFFFF"/>
          <w:lang w:val="ru-RU"/>
        </w:rPr>
        <w:t xml:space="preserve"> предусмотрена реализация мероприятий, направленных </w:t>
      </w:r>
      <w:proofErr w:type="gramStart"/>
      <w:r w:rsidR="00B60EB3" w:rsidRPr="0081606B">
        <w:rPr>
          <w:shd w:val="clear" w:color="auto" w:fill="FFFFFF"/>
          <w:lang w:val="ru-RU"/>
        </w:rPr>
        <w:t>на</w:t>
      </w:r>
      <w:proofErr w:type="gramEnd"/>
      <w:r w:rsidR="002D2F6E" w:rsidRPr="0081606B">
        <w:rPr>
          <w:shd w:val="clear" w:color="auto" w:fill="FFFFFF"/>
          <w:lang w:val="ru-RU"/>
        </w:rPr>
        <w:t>:</w:t>
      </w:r>
    </w:p>
    <w:p w:rsidR="00E37CC6" w:rsidRPr="009444C0" w:rsidRDefault="00E248B3" w:rsidP="00E37CC6">
      <w:pPr>
        <w:widowControl w:val="0"/>
        <w:autoSpaceDE w:val="0"/>
        <w:autoSpaceDN w:val="0"/>
        <w:adjustRightInd w:val="0"/>
        <w:ind w:firstLine="540"/>
        <w:jc w:val="both"/>
        <w:rPr>
          <w:lang w:val="ru-RU"/>
        </w:rPr>
      </w:pPr>
      <w:r w:rsidRPr="009444C0">
        <w:rPr>
          <w:lang w:val="ru-RU"/>
        </w:rPr>
        <w:t xml:space="preserve">обеспечение </w:t>
      </w:r>
      <w:r w:rsidR="00E37CC6" w:rsidRPr="009444C0">
        <w:rPr>
          <w:lang w:val="ru-RU"/>
        </w:rPr>
        <w:t>деятел</w:t>
      </w:r>
      <w:r w:rsidRPr="009444C0">
        <w:rPr>
          <w:lang w:val="ru-RU"/>
        </w:rPr>
        <w:t>ьности</w:t>
      </w:r>
      <w:r w:rsidR="00E37CC6" w:rsidRPr="009444C0">
        <w:rPr>
          <w:lang w:val="ru-RU"/>
        </w:rPr>
        <w:t xml:space="preserve"> архивов;</w:t>
      </w:r>
    </w:p>
    <w:p w:rsidR="00E37CC6" w:rsidRPr="009444C0" w:rsidRDefault="00E248B3" w:rsidP="00E37CC6">
      <w:pPr>
        <w:widowControl w:val="0"/>
        <w:autoSpaceDE w:val="0"/>
        <w:autoSpaceDN w:val="0"/>
        <w:adjustRightInd w:val="0"/>
        <w:ind w:firstLine="540"/>
        <w:jc w:val="both"/>
        <w:rPr>
          <w:lang w:val="ru-RU"/>
        </w:rPr>
      </w:pPr>
      <w:r w:rsidRPr="009444C0">
        <w:rPr>
          <w:lang w:val="ru-RU"/>
        </w:rPr>
        <w:t>обеспечение деятельности</w:t>
      </w:r>
      <w:r w:rsidR="00E37CC6" w:rsidRPr="009444C0">
        <w:rPr>
          <w:lang w:val="ru-RU"/>
        </w:rPr>
        <w:t xml:space="preserve"> административных комиссий;</w:t>
      </w:r>
    </w:p>
    <w:p w:rsidR="00E37CC6" w:rsidRPr="0081606B" w:rsidRDefault="00E248B3" w:rsidP="003E714F">
      <w:pPr>
        <w:widowControl w:val="0"/>
        <w:autoSpaceDE w:val="0"/>
        <w:autoSpaceDN w:val="0"/>
        <w:adjustRightInd w:val="0"/>
        <w:ind w:firstLine="540"/>
        <w:jc w:val="both"/>
        <w:rPr>
          <w:lang w:val="ru-RU"/>
        </w:rPr>
      </w:pPr>
      <w:r w:rsidRPr="009444C0">
        <w:rPr>
          <w:lang w:val="ru-RU"/>
        </w:rPr>
        <w:t>обеспечение деятельности</w:t>
      </w:r>
      <w:r w:rsidR="00E37CC6" w:rsidRPr="009444C0">
        <w:rPr>
          <w:lang w:val="ru-RU"/>
        </w:rPr>
        <w:t xml:space="preserve"> судов присяжных;</w:t>
      </w:r>
    </w:p>
    <w:p w:rsidR="00E37CC6" w:rsidRPr="0081606B" w:rsidRDefault="00E37CC6" w:rsidP="00E37CC6">
      <w:pPr>
        <w:widowControl w:val="0"/>
        <w:autoSpaceDE w:val="0"/>
        <w:autoSpaceDN w:val="0"/>
        <w:adjustRightInd w:val="0"/>
        <w:ind w:firstLine="540"/>
        <w:jc w:val="both"/>
        <w:rPr>
          <w:lang w:val="ru-RU"/>
        </w:rPr>
      </w:pPr>
      <w:r w:rsidRPr="0081606B">
        <w:rPr>
          <w:lang w:val="ru-RU"/>
        </w:rPr>
        <w:t>обеспечение прав детей-сирот и детей, оставшихся без попечения родителей, на жилое помещение;</w:t>
      </w:r>
    </w:p>
    <w:p w:rsidR="00120415" w:rsidRPr="0081606B" w:rsidRDefault="00120415" w:rsidP="001506C4">
      <w:pPr>
        <w:autoSpaceDE w:val="0"/>
        <w:snapToGrid w:val="0"/>
        <w:ind w:firstLine="567"/>
        <w:jc w:val="both"/>
        <w:rPr>
          <w:lang w:val="ru-RU"/>
        </w:rPr>
      </w:pPr>
      <w:r w:rsidRPr="0081606B">
        <w:rPr>
          <w:lang w:val="ru-RU"/>
        </w:rPr>
        <w:t>3.7.</w:t>
      </w:r>
      <w:r w:rsidR="001506C4" w:rsidRPr="0081606B">
        <w:rPr>
          <w:lang w:val="ru-RU"/>
        </w:rPr>
        <w:t xml:space="preserve"> Для решения задач</w:t>
      </w:r>
      <w:r w:rsidR="001466C7" w:rsidRPr="0081606B">
        <w:rPr>
          <w:lang w:val="ru-RU"/>
        </w:rPr>
        <w:t xml:space="preserve"> отдельного мероприятия </w:t>
      </w:r>
      <w:r w:rsidR="001466C7" w:rsidRPr="0081606B">
        <w:rPr>
          <w:b/>
          <w:lang w:val="ru-RU"/>
        </w:rPr>
        <w:t>«Устойчивое развитие</w:t>
      </w:r>
      <w:r w:rsidRPr="0081606B">
        <w:rPr>
          <w:b/>
          <w:lang w:val="ru-RU"/>
        </w:rPr>
        <w:t xml:space="preserve"> малого и среднего предпринимательства в Советском районе</w:t>
      </w:r>
      <w:r w:rsidR="001466C7" w:rsidRPr="0081606B">
        <w:rPr>
          <w:b/>
          <w:lang w:val="ru-RU"/>
        </w:rPr>
        <w:t>»</w:t>
      </w:r>
      <w:r w:rsidRPr="0081606B">
        <w:rPr>
          <w:lang w:val="ru-RU"/>
        </w:rPr>
        <w:t xml:space="preserve"> предусмотрена система мер по формированию эффективных механизмов его государственной и муниципальной поддержки</w:t>
      </w:r>
      <w:r w:rsidR="001506C4" w:rsidRPr="0081606B">
        <w:rPr>
          <w:lang w:val="ru-RU"/>
        </w:rPr>
        <w:t>: информационной, образовательной, консультационной, имущественной, а при соответствующем</w:t>
      </w:r>
      <w:r w:rsidR="001466C7" w:rsidRPr="0081606B">
        <w:rPr>
          <w:lang w:val="ru-RU"/>
        </w:rPr>
        <w:t xml:space="preserve"> </w:t>
      </w:r>
      <w:proofErr w:type="spellStart"/>
      <w:r w:rsidR="001466C7" w:rsidRPr="0081606B">
        <w:rPr>
          <w:lang w:val="ru-RU"/>
        </w:rPr>
        <w:t>разноуровневом</w:t>
      </w:r>
      <w:proofErr w:type="spellEnd"/>
      <w:r w:rsidR="001506C4" w:rsidRPr="0081606B">
        <w:rPr>
          <w:lang w:val="ru-RU"/>
        </w:rPr>
        <w:t xml:space="preserve"> финансировании – и финансовой. </w:t>
      </w:r>
    </w:p>
    <w:p w:rsidR="00B64911" w:rsidRPr="006E0F56" w:rsidRDefault="00D25ACB" w:rsidP="00F63A71">
      <w:pPr>
        <w:widowControl w:val="0"/>
        <w:autoSpaceDE w:val="0"/>
        <w:autoSpaceDN w:val="0"/>
        <w:adjustRightInd w:val="0"/>
        <w:ind w:left="540"/>
        <w:jc w:val="center"/>
        <w:outlineLvl w:val="1"/>
        <w:rPr>
          <w:b/>
          <w:lang w:val="ru-RU"/>
        </w:rPr>
      </w:pPr>
      <w:r w:rsidRPr="006E0F56">
        <w:rPr>
          <w:b/>
          <w:lang w:val="ru-RU"/>
        </w:rPr>
        <w:t>4</w:t>
      </w:r>
      <w:r w:rsidR="00F63A71" w:rsidRPr="006E0F56">
        <w:rPr>
          <w:b/>
          <w:lang w:val="ru-RU"/>
        </w:rPr>
        <w:t xml:space="preserve">. Ресурсное обеспечение </w:t>
      </w:r>
      <w:r w:rsidR="001A16A6" w:rsidRPr="006E0F56">
        <w:rPr>
          <w:b/>
          <w:lang w:val="ru-RU"/>
        </w:rPr>
        <w:t>м</w:t>
      </w:r>
      <w:r w:rsidR="00DD57EA" w:rsidRPr="006E0F56">
        <w:rPr>
          <w:b/>
          <w:lang w:val="ru-RU"/>
        </w:rPr>
        <w:t xml:space="preserve">униципальной </w:t>
      </w:r>
      <w:r w:rsidR="00B64911" w:rsidRPr="006E0F56">
        <w:rPr>
          <w:b/>
          <w:lang w:val="ru-RU"/>
        </w:rPr>
        <w:t xml:space="preserve"> программы</w:t>
      </w:r>
    </w:p>
    <w:p w:rsidR="00284221" w:rsidRPr="00F2332F" w:rsidRDefault="00284221" w:rsidP="00284221">
      <w:pPr>
        <w:ind w:firstLine="709"/>
        <w:jc w:val="both"/>
        <w:rPr>
          <w:lang w:val="ru-RU"/>
        </w:rPr>
      </w:pPr>
      <w:r>
        <w:rPr>
          <w:lang w:val="ru-RU"/>
        </w:rPr>
        <w:t>О</w:t>
      </w:r>
      <w:r w:rsidRPr="00F2332F">
        <w:rPr>
          <w:lang w:val="ru-RU"/>
        </w:rPr>
        <w:t xml:space="preserve">бщий объем финансирования муниципальной программы – </w:t>
      </w:r>
      <w:r w:rsidR="00A80DD5">
        <w:rPr>
          <w:lang w:val="ru-RU"/>
        </w:rPr>
        <w:t>319 313,93</w:t>
      </w:r>
      <w:r>
        <w:rPr>
          <w:lang w:val="ru-RU"/>
        </w:rPr>
        <w:t xml:space="preserve"> </w:t>
      </w:r>
      <w:r w:rsidRPr="00F2332F">
        <w:rPr>
          <w:lang w:val="ru-RU"/>
        </w:rPr>
        <w:t xml:space="preserve">тыс. руб., в том числе: за счет средств бюджета муниципального района – </w:t>
      </w:r>
      <w:r>
        <w:rPr>
          <w:lang w:val="ru-RU"/>
        </w:rPr>
        <w:t>228 337,00</w:t>
      </w:r>
      <w:r w:rsidRPr="00F2332F">
        <w:rPr>
          <w:lang w:val="ru-RU"/>
        </w:rPr>
        <w:t xml:space="preserve"> тыс. руб., за счет средств областного бюджета– </w:t>
      </w:r>
      <w:r w:rsidR="00A80DD5">
        <w:rPr>
          <w:lang w:val="ru-RU"/>
        </w:rPr>
        <w:t>90 526,0</w:t>
      </w:r>
      <w:r>
        <w:rPr>
          <w:lang w:val="ru-RU"/>
        </w:rPr>
        <w:t>0</w:t>
      </w:r>
      <w:r w:rsidRPr="00F2332F">
        <w:rPr>
          <w:lang w:val="ru-RU"/>
        </w:rPr>
        <w:t xml:space="preserve"> тыс. руб.,</w:t>
      </w:r>
      <w:r>
        <w:rPr>
          <w:lang w:val="ru-RU"/>
        </w:rPr>
        <w:t xml:space="preserve"> </w:t>
      </w:r>
      <w:r w:rsidRPr="00F2332F">
        <w:rPr>
          <w:lang w:val="ru-RU"/>
        </w:rPr>
        <w:t xml:space="preserve">за счет средств федерального бюджета </w:t>
      </w:r>
      <w:r>
        <w:rPr>
          <w:lang w:val="ru-RU"/>
        </w:rPr>
        <w:t>– 450,930</w:t>
      </w:r>
      <w:r w:rsidR="00252B52">
        <w:rPr>
          <w:lang w:val="ru-RU"/>
        </w:rPr>
        <w:t xml:space="preserve"> тыс</w:t>
      </w:r>
      <w:proofErr w:type="gramStart"/>
      <w:r w:rsidR="00252B52">
        <w:rPr>
          <w:lang w:val="ru-RU"/>
        </w:rPr>
        <w:t>.р</w:t>
      </w:r>
      <w:proofErr w:type="gramEnd"/>
      <w:r w:rsidR="00252B52">
        <w:rPr>
          <w:lang w:val="ru-RU"/>
        </w:rPr>
        <w:t>уб.</w:t>
      </w:r>
    </w:p>
    <w:p w:rsidR="00B64911" w:rsidRPr="00A44C08" w:rsidRDefault="00B64911" w:rsidP="00173C8C">
      <w:pPr>
        <w:widowControl w:val="0"/>
        <w:autoSpaceDE w:val="0"/>
        <w:autoSpaceDN w:val="0"/>
        <w:adjustRightInd w:val="0"/>
        <w:ind w:firstLine="540"/>
        <w:jc w:val="both"/>
        <w:rPr>
          <w:lang w:val="ru-RU"/>
        </w:rPr>
      </w:pPr>
      <w:r w:rsidRPr="00DD57EA">
        <w:rPr>
          <w:lang w:val="ru-RU"/>
        </w:rPr>
        <w:t xml:space="preserve">Информация о расходах на реализацию </w:t>
      </w:r>
      <w:r w:rsidR="00A44C08">
        <w:rPr>
          <w:lang w:val="ru-RU"/>
        </w:rPr>
        <w:t>м</w:t>
      </w:r>
      <w:r w:rsidR="00DD57EA" w:rsidRPr="00DD57EA">
        <w:rPr>
          <w:lang w:val="ru-RU"/>
        </w:rPr>
        <w:t xml:space="preserve">униципальной </w:t>
      </w:r>
      <w:r w:rsidR="00A44C08">
        <w:rPr>
          <w:lang w:val="ru-RU"/>
        </w:rPr>
        <w:t xml:space="preserve"> программы за счет средств </w:t>
      </w:r>
      <w:r w:rsidR="00502A34">
        <w:rPr>
          <w:lang w:val="ru-RU"/>
        </w:rPr>
        <w:t>бюджета муниципального района</w:t>
      </w:r>
      <w:r w:rsidRPr="00DD57EA">
        <w:rPr>
          <w:lang w:val="ru-RU"/>
        </w:rPr>
        <w:t xml:space="preserve"> </w:t>
      </w:r>
      <w:r w:rsidR="00375A27">
        <w:rPr>
          <w:lang w:val="ru-RU"/>
        </w:rPr>
        <w:t xml:space="preserve">по годам реализации муниципальной программы </w:t>
      </w:r>
      <w:r w:rsidR="001E2AF6">
        <w:rPr>
          <w:lang w:val="ru-RU"/>
        </w:rPr>
        <w:t xml:space="preserve">с расшифровкой по отдельным мероприятиям </w:t>
      </w:r>
      <w:r w:rsidRPr="00DD57EA">
        <w:rPr>
          <w:lang w:val="ru-RU"/>
        </w:rPr>
        <w:t>представлена в</w:t>
      </w:r>
      <w:r w:rsidR="00375A27">
        <w:rPr>
          <w:lang w:val="ru-RU"/>
        </w:rPr>
        <w:t xml:space="preserve"> </w:t>
      </w:r>
      <w:proofErr w:type="gramStart"/>
      <w:r w:rsidR="00375A27">
        <w:rPr>
          <w:lang w:val="ru-RU"/>
        </w:rPr>
        <w:t>П</w:t>
      </w:r>
      <w:proofErr w:type="gramEnd"/>
      <w:r w:rsidR="009A308B">
        <w:fldChar w:fldCharType="begin"/>
      </w:r>
      <w:r w:rsidR="00627215">
        <w:instrText>HYPERLINK</w:instrText>
      </w:r>
      <w:r w:rsidR="00627215" w:rsidRPr="00E2454D">
        <w:rPr>
          <w:lang w:val="ru-RU"/>
        </w:rPr>
        <w:instrText xml:space="preserve"> \</w:instrText>
      </w:r>
      <w:r w:rsidR="00627215">
        <w:instrText>l</w:instrText>
      </w:r>
      <w:r w:rsidR="00627215" w:rsidRPr="00E2454D">
        <w:rPr>
          <w:lang w:val="ru-RU"/>
        </w:rPr>
        <w:instrText xml:space="preserve"> "</w:instrText>
      </w:r>
      <w:r w:rsidR="00627215">
        <w:instrText>Par</w:instrText>
      </w:r>
      <w:r w:rsidR="00627215" w:rsidRPr="00E2454D">
        <w:rPr>
          <w:lang w:val="ru-RU"/>
        </w:rPr>
        <w:instrText>1344"</w:instrText>
      </w:r>
      <w:r w:rsidR="009A308B">
        <w:fldChar w:fldCharType="separate"/>
      </w:r>
      <w:r w:rsidRPr="00A44C08">
        <w:rPr>
          <w:lang w:val="ru-RU"/>
        </w:rPr>
        <w:t xml:space="preserve">риложении </w:t>
      </w:r>
      <w:r w:rsidR="00A44C08">
        <w:rPr>
          <w:lang w:val="ru-RU"/>
        </w:rPr>
        <w:t>№</w:t>
      </w:r>
      <w:r w:rsidRPr="00A44C08">
        <w:rPr>
          <w:lang w:val="ru-RU"/>
        </w:rPr>
        <w:t xml:space="preserve"> </w:t>
      </w:r>
      <w:r w:rsidR="009A308B">
        <w:fldChar w:fldCharType="end"/>
      </w:r>
      <w:r w:rsidR="00102D11">
        <w:rPr>
          <w:lang w:val="ru-RU"/>
        </w:rPr>
        <w:t>3</w:t>
      </w:r>
      <w:r w:rsidR="00375A27">
        <w:rPr>
          <w:lang w:val="ru-RU"/>
        </w:rPr>
        <w:t xml:space="preserve"> к муниципальной программе</w:t>
      </w:r>
      <w:r w:rsidRPr="00A44C08">
        <w:rPr>
          <w:lang w:val="ru-RU"/>
        </w:rPr>
        <w:t>.</w:t>
      </w:r>
    </w:p>
    <w:p w:rsidR="00B64911" w:rsidRPr="006E0F56" w:rsidRDefault="00D25ACB">
      <w:pPr>
        <w:widowControl w:val="0"/>
        <w:autoSpaceDE w:val="0"/>
        <w:autoSpaceDN w:val="0"/>
        <w:adjustRightInd w:val="0"/>
        <w:jc w:val="center"/>
        <w:outlineLvl w:val="1"/>
        <w:rPr>
          <w:b/>
          <w:lang w:val="ru-RU"/>
        </w:rPr>
      </w:pPr>
      <w:r w:rsidRPr="006E0F56">
        <w:rPr>
          <w:b/>
          <w:lang w:val="ru-RU"/>
        </w:rPr>
        <w:t>5</w:t>
      </w:r>
      <w:r w:rsidR="00B64911" w:rsidRPr="006E0F56">
        <w:rPr>
          <w:b/>
          <w:lang w:val="ru-RU"/>
        </w:rPr>
        <w:t xml:space="preserve">. Анализ рисков реализации </w:t>
      </w:r>
      <w:r w:rsidR="006B60B8" w:rsidRPr="006E0F56">
        <w:rPr>
          <w:b/>
          <w:lang w:val="ru-RU"/>
        </w:rPr>
        <w:t>м</w:t>
      </w:r>
      <w:r w:rsidR="00DD57EA" w:rsidRPr="006E0F56">
        <w:rPr>
          <w:b/>
          <w:lang w:val="ru-RU"/>
        </w:rPr>
        <w:t xml:space="preserve">униципальной </w:t>
      </w:r>
      <w:r w:rsidR="00B64911" w:rsidRPr="006E0F56">
        <w:rPr>
          <w:b/>
          <w:lang w:val="ru-RU"/>
        </w:rPr>
        <w:t xml:space="preserve"> программы</w:t>
      </w:r>
    </w:p>
    <w:p w:rsidR="00B64911" w:rsidRPr="006E0F56" w:rsidRDefault="00B64911">
      <w:pPr>
        <w:widowControl w:val="0"/>
        <w:autoSpaceDE w:val="0"/>
        <w:autoSpaceDN w:val="0"/>
        <w:adjustRightInd w:val="0"/>
        <w:jc w:val="center"/>
        <w:rPr>
          <w:b/>
          <w:lang w:val="ru-RU"/>
        </w:rPr>
      </w:pPr>
      <w:r w:rsidRPr="006E0F56">
        <w:rPr>
          <w:b/>
          <w:lang w:val="ru-RU"/>
        </w:rPr>
        <w:t>и описание мер управления рисками</w:t>
      </w:r>
    </w:p>
    <w:p w:rsidR="00B64911" w:rsidRPr="00DD57EA" w:rsidRDefault="00B64911">
      <w:pPr>
        <w:widowControl w:val="0"/>
        <w:autoSpaceDE w:val="0"/>
        <w:autoSpaceDN w:val="0"/>
        <w:adjustRightInd w:val="0"/>
        <w:ind w:firstLine="540"/>
        <w:jc w:val="both"/>
        <w:rPr>
          <w:lang w:val="ru-RU"/>
        </w:rPr>
      </w:pPr>
      <w:r w:rsidRPr="00DD57EA">
        <w:rPr>
          <w:lang w:val="ru-RU"/>
        </w:rPr>
        <w:t xml:space="preserve">На эффективность реализации </w:t>
      </w:r>
      <w:r w:rsidR="006B60B8">
        <w:rPr>
          <w:lang w:val="ru-RU"/>
        </w:rPr>
        <w:t>м</w:t>
      </w:r>
      <w:r w:rsidR="00DD57EA" w:rsidRPr="00DD57EA">
        <w:rPr>
          <w:lang w:val="ru-RU"/>
        </w:rPr>
        <w:t xml:space="preserve">униципальной </w:t>
      </w:r>
      <w:r w:rsidRPr="00DD57EA">
        <w:rPr>
          <w:lang w:val="ru-RU"/>
        </w:rPr>
        <w:t xml:space="preserve">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B64911" w:rsidRPr="00DD57EA" w:rsidRDefault="00B64911">
      <w:pPr>
        <w:widowControl w:val="0"/>
        <w:autoSpaceDE w:val="0"/>
        <w:autoSpaceDN w:val="0"/>
        <w:adjustRightInd w:val="0"/>
        <w:ind w:firstLine="540"/>
        <w:jc w:val="both"/>
        <w:rPr>
          <w:lang w:val="ru-RU"/>
        </w:rPr>
      </w:pPr>
      <w:r w:rsidRPr="00DD57EA">
        <w:rPr>
          <w:lang w:val="ru-RU"/>
        </w:rPr>
        <w:t xml:space="preserve">В ходе реализации </w:t>
      </w:r>
      <w:r w:rsidR="006B60B8">
        <w:rPr>
          <w:lang w:val="ru-RU"/>
        </w:rPr>
        <w:t>м</w:t>
      </w:r>
      <w:r w:rsidR="00DD57EA" w:rsidRPr="00DD57EA">
        <w:rPr>
          <w:lang w:val="ru-RU"/>
        </w:rPr>
        <w:t xml:space="preserve">униципальной </w:t>
      </w:r>
      <w:r w:rsidRPr="00DD57EA">
        <w:rPr>
          <w:lang w:val="ru-RU"/>
        </w:rPr>
        <w:t xml:space="preserve"> программы возможны стандартные риски:</w:t>
      </w:r>
    </w:p>
    <w:p w:rsidR="00AA11CC" w:rsidRPr="00771325" w:rsidRDefault="00B64911" w:rsidP="00771325">
      <w:pPr>
        <w:pStyle w:val="af3"/>
        <w:widowControl w:val="0"/>
        <w:numPr>
          <w:ilvl w:val="0"/>
          <w:numId w:val="17"/>
        </w:numPr>
        <w:autoSpaceDE w:val="0"/>
        <w:autoSpaceDN w:val="0"/>
        <w:adjustRightInd w:val="0"/>
        <w:jc w:val="both"/>
      </w:pPr>
      <w:r w:rsidRPr="00771325">
        <w:t xml:space="preserve">недофинансирование мероприятий </w:t>
      </w:r>
      <w:r w:rsidR="006B60B8" w:rsidRPr="00771325">
        <w:t>м</w:t>
      </w:r>
      <w:r w:rsidR="00DD57EA" w:rsidRPr="00771325">
        <w:t xml:space="preserve">униципальной </w:t>
      </w:r>
      <w:r w:rsidRPr="00771325">
        <w:t xml:space="preserve"> программы;</w:t>
      </w:r>
    </w:p>
    <w:p w:rsidR="00B64911" w:rsidRPr="00771325" w:rsidRDefault="00B64911" w:rsidP="00771325">
      <w:pPr>
        <w:pStyle w:val="af3"/>
        <w:widowControl w:val="0"/>
        <w:numPr>
          <w:ilvl w:val="0"/>
          <w:numId w:val="17"/>
        </w:numPr>
        <w:autoSpaceDE w:val="0"/>
        <w:autoSpaceDN w:val="0"/>
        <w:adjustRightInd w:val="0"/>
        <w:jc w:val="both"/>
      </w:pPr>
      <w:r w:rsidRPr="00771325">
        <w:t>изменение законодательства.</w:t>
      </w:r>
    </w:p>
    <w:p w:rsidR="00B64911" w:rsidRPr="00DD57EA" w:rsidRDefault="006B60B8">
      <w:pPr>
        <w:widowControl w:val="0"/>
        <w:autoSpaceDE w:val="0"/>
        <w:autoSpaceDN w:val="0"/>
        <w:adjustRightInd w:val="0"/>
        <w:ind w:firstLine="540"/>
        <w:jc w:val="both"/>
        <w:rPr>
          <w:lang w:val="ru-RU"/>
        </w:rPr>
      </w:pPr>
      <w:r>
        <w:rPr>
          <w:lang w:val="ru-RU"/>
        </w:rPr>
        <w:t>В</w:t>
      </w:r>
      <w:r w:rsidR="00B64911" w:rsidRPr="00DD57EA">
        <w:rPr>
          <w:lang w:val="ru-RU"/>
        </w:rPr>
        <w:t xml:space="preserve"> ходе реализации </w:t>
      </w:r>
      <w:r>
        <w:rPr>
          <w:lang w:val="ru-RU"/>
        </w:rPr>
        <w:t>м</w:t>
      </w:r>
      <w:r w:rsidR="00DD57EA" w:rsidRPr="00DD57EA">
        <w:rPr>
          <w:lang w:val="ru-RU"/>
        </w:rPr>
        <w:t xml:space="preserve">униципальной </w:t>
      </w:r>
      <w:r w:rsidR="00B64911" w:rsidRPr="00DD57EA">
        <w:rPr>
          <w:lang w:val="ru-RU"/>
        </w:rPr>
        <w:t xml:space="preserve"> программы возможно внесение корректировок в разделы </w:t>
      </w:r>
      <w:r>
        <w:rPr>
          <w:lang w:val="ru-RU"/>
        </w:rPr>
        <w:t>м</w:t>
      </w:r>
      <w:r w:rsidR="00DD57EA" w:rsidRPr="00DD57EA">
        <w:rPr>
          <w:lang w:val="ru-RU"/>
        </w:rPr>
        <w:t xml:space="preserve">униципальной </w:t>
      </w:r>
      <w:r>
        <w:rPr>
          <w:lang w:val="ru-RU"/>
        </w:rPr>
        <w:t xml:space="preserve"> программы.</w:t>
      </w:r>
    </w:p>
    <w:p w:rsidR="006B60B8" w:rsidRDefault="006B60B8">
      <w:pPr>
        <w:widowControl w:val="0"/>
        <w:autoSpaceDE w:val="0"/>
        <w:autoSpaceDN w:val="0"/>
        <w:adjustRightInd w:val="0"/>
        <w:ind w:firstLine="540"/>
        <w:jc w:val="both"/>
        <w:rPr>
          <w:lang w:val="ru-RU"/>
        </w:rPr>
      </w:pPr>
      <w:r>
        <w:rPr>
          <w:lang w:val="ru-RU"/>
        </w:rPr>
        <w:t>У</w:t>
      </w:r>
      <w:r w:rsidR="00B64911" w:rsidRPr="00DD57EA">
        <w:rPr>
          <w:lang w:val="ru-RU"/>
        </w:rPr>
        <w:t xml:space="preserve">правление рисками реализации </w:t>
      </w:r>
      <w:r>
        <w:rPr>
          <w:lang w:val="ru-RU"/>
        </w:rPr>
        <w:t>м</w:t>
      </w:r>
      <w:r w:rsidR="00DD57EA" w:rsidRPr="00DD57EA">
        <w:rPr>
          <w:lang w:val="ru-RU"/>
        </w:rPr>
        <w:t xml:space="preserve">униципальной </w:t>
      </w:r>
      <w:r w:rsidR="00B64911" w:rsidRPr="00DD57EA">
        <w:rPr>
          <w:lang w:val="ru-RU"/>
        </w:rPr>
        <w:t xml:space="preserve"> про</w:t>
      </w:r>
      <w:r>
        <w:rPr>
          <w:lang w:val="ru-RU"/>
        </w:rPr>
        <w:t xml:space="preserve">граммы осуществляется на </w:t>
      </w:r>
      <w:r>
        <w:rPr>
          <w:lang w:val="ru-RU"/>
        </w:rPr>
        <w:lastRenderedPageBreak/>
        <w:t>основе:</w:t>
      </w:r>
    </w:p>
    <w:p w:rsidR="00B64911" w:rsidRPr="00DD57EA" w:rsidRDefault="006B60B8">
      <w:pPr>
        <w:widowControl w:val="0"/>
        <w:autoSpaceDE w:val="0"/>
        <w:autoSpaceDN w:val="0"/>
        <w:adjustRightInd w:val="0"/>
        <w:ind w:firstLine="540"/>
        <w:jc w:val="both"/>
        <w:rPr>
          <w:lang w:val="ru-RU"/>
        </w:rPr>
      </w:pPr>
      <w:r>
        <w:rPr>
          <w:lang w:val="ru-RU"/>
        </w:rPr>
        <w:t xml:space="preserve"> </w:t>
      </w:r>
      <w:r w:rsidR="00B64911" w:rsidRPr="00DD57EA">
        <w:rPr>
          <w:lang w:val="ru-RU"/>
        </w:rPr>
        <w:t xml:space="preserve">подготовки и представления в </w:t>
      </w:r>
      <w:r>
        <w:rPr>
          <w:lang w:val="ru-RU"/>
        </w:rPr>
        <w:t xml:space="preserve">установленном порядке </w:t>
      </w:r>
      <w:r w:rsidR="00B64911" w:rsidRPr="00DD57EA">
        <w:rPr>
          <w:lang w:val="ru-RU"/>
        </w:rPr>
        <w:t xml:space="preserve">отчета о ходе и результатах реализации </w:t>
      </w:r>
      <w:r>
        <w:rPr>
          <w:lang w:val="ru-RU"/>
        </w:rPr>
        <w:t>м</w:t>
      </w:r>
      <w:r w:rsidR="00DD57EA" w:rsidRPr="00DD57EA">
        <w:rPr>
          <w:lang w:val="ru-RU"/>
        </w:rPr>
        <w:t xml:space="preserve">униципальной </w:t>
      </w:r>
      <w:r w:rsidR="00B64911" w:rsidRPr="00DD57EA">
        <w:rPr>
          <w:lang w:val="ru-RU"/>
        </w:rPr>
        <w:t xml:space="preserve"> программы, в котором при необходимости могут </w:t>
      </w:r>
      <w:r>
        <w:rPr>
          <w:lang w:val="ru-RU"/>
        </w:rPr>
        <w:t xml:space="preserve">отражаться </w:t>
      </w:r>
      <w:r w:rsidR="00B64911" w:rsidRPr="00DD57EA">
        <w:rPr>
          <w:lang w:val="ru-RU"/>
        </w:rPr>
        <w:t xml:space="preserve">предложения о корректировке </w:t>
      </w:r>
      <w:r>
        <w:rPr>
          <w:lang w:val="ru-RU"/>
        </w:rPr>
        <w:t>м</w:t>
      </w:r>
      <w:r w:rsidR="00DD57EA" w:rsidRPr="00DD57EA">
        <w:rPr>
          <w:lang w:val="ru-RU"/>
        </w:rPr>
        <w:t xml:space="preserve">униципальной </w:t>
      </w:r>
      <w:r w:rsidR="00B64911" w:rsidRPr="00DD57EA">
        <w:rPr>
          <w:lang w:val="ru-RU"/>
        </w:rPr>
        <w:t xml:space="preserve"> программы;</w:t>
      </w:r>
    </w:p>
    <w:p w:rsidR="00B64911" w:rsidRDefault="00B64911">
      <w:pPr>
        <w:widowControl w:val="0"/>
        <w:autoSpaceDE w:val="0"/>
        <w:autoSpaceDN w:val="0"/>
        <w:adjustRightInd w:val="0"/>
        <w:ind w:firstLine="540"/>
        <w:jc w:val="both"/>
        <w:rPr>
          <w:lang w:val="ru-RU"/>
        </w:rPr>
      </w:pPr>
      <w:r w:rsidRPr="00DD57EA">
        <w:rPr>
          <w:lang w:val="ru-RU"/>
        </w:rPr>
        <w:t>внесени</w:t>
      </w:r>
      <w:r w:rsidR="006B60B8">
        <w:rPr>
          <w:lang w:val="ru-RU"/>
        </w:rPr>
        <w:t>я</w:t>
      </w:r>
      <w:r w:rsidRPr="00DD57EA">
        <w:rPr>
          <w:lang w:val="ru-RU"/>
        </w:rPr>
        <w:t xml:space="preserve"> изменений в </w:t>
      </w:r>
      <w:r w:rsidR="006B60B8">
        <w:rPr>
          <w:lang w:val="ru-RU"/>
        </w:rPr>
        <w:t xml:space="preserve">решение о </w:t>
      </w:r>
      <w:r w:rsidRPr="00DD57EA">
        <w:rPr>
          <w:lang w:val="ru-RU"/>
        </w:rPr>
        <w:t xml:space="preserve">бюджете </w:t>
      </w:r>
      <w:r w:rsidR="006B60B8">
        <w:rPr>
          <w:lang w:val="ru-RU"/>
        </w:rPr>
        <w:t xml:space="preserve">Советского района </w:t>
      </w:r>
      <w:r w:rsidRPr="00DD57EA">
        <w:rPr>
          <w:lang w:val="ru-RU"/>
        </w:rPr>
        <w:t>на очередной финансовый год и плановый период.</w:t>
      </w:r>
    </w:p>
    <w:p w:rsidR="00B60AE9" w:rsidRDefault="00D25ACB" w:rsidP="00D25ACB">
      <w:pPr>
        <w:widowControl w:val="0"/>
        <w:autoSpaceDE w:val="0"/>
        <w:autoSpaceDN w:val="0"/>
        <w:adjustRightInd w:val="0"/>
        <w:ind w:firstLine="540"/>
        <w:jc w:val="center"/>
        <w:rPr>
          <w:lang w:val="ru-RU"/>
        </w:rPr>
      </w:pPr>
      <w:r>
        <w:rPr>
          <w:lang w:val="ru-RU"/>
        </w:rPr>
        <w:t>______________</w:t>
      </w:r>
    </w:p>
    <w:p w:rsidR="00D25ACB" w:rsidRPr="00D25ACB" w:rsidRDefault="00D25ACB">
      <w:pPr>
        <w:widowControl w:val="0"/>
        <w:autoSpaceDE w:val="0"/>
        <w:autoSpaceDN w:val="0"/>
        <w:adjustRightInd w:val="0"/>
        <w:jc w:val="center"/>
        <w:outlineLvl w:val="1"/>
        <w:rPr>
          <w:b/>
          <w:i/>
          <w:lang w:val="ru-RU"/>
        </w:rPr>
      </w:pPr>
    </w:p>
    <w:p w:rsidR="00B64911" w:rsidRDefault="00B64911">
      <w:pPr>
        <w:widowControl w:val="0"/>
        <w:autoSpaceDE w:val="0"/>
        <w:autoSpaceDN w:val="0"/>
        <w:adjustRightInd w:val="0"/>
        <w:ind w:firstLine="540"/>
        <w:jc w:val="both"/>
        <w:rPr>
          <w:lang w:val="ru-RU"/>
        </w:rPr>
      </w:pPr>
    </w:p>
    <w:p w:rsidR="00121309" w:rsidRPr="00DD57EA" w:rsidRDefault="00121309">
      <w:pPr>
        <w:widowControl w:val="0"/>
        <w:autoSpaceDE w:val="0"/>
        <w:autoSpaceDN w:val="0"/>
        <w:adjustRightInd w:val="0"/>
        <w:ind w:firstLine="540"/>
        <w:jc w:val="both"/>
        <w:rPr>
          <w:lang w:val="ru-RU"/>
        </w:rPr>
      </w:pPr>
    </w:p>
    <w:p w:rsidR="00703B7F" w:rsidRDefault="00703B7F" w:rsidP="00FE1727">
      <w:pPr>
        <w:widowControl w:val="0"/>
        <w:autoSpaceDE w:val="0"/>
        <w:autoSpaceDN w:val="0"/>
        <w:adjustRightInd w:val="0"/>
        <w:ind w:right="1719"/>
        <w:jc w:val="right"/>
        <w:outlineLvl w:val="1"/>
        <w:rPr>
          <w:lang w:val="ru-RU"/>
        </w:rPr>
      </w:pPr>
    </w:p>
    <w:p w:rsidR="00A67A16" w:rsidRDefault="00A67A16" w:rsidP="00FE1727">
      <w:pPr>
        <w:widowControl w:val="0"/>
        <w:autoSpaceDE w:val="0"/>
        <w:autoSpaceDN w:val="0"/>
        <w:adjustRightInd w:val="0"/>
        <w:ind w:right="1719"/>
        <w:jc w:val="right"/>
        <w:outlineLvl w:val="1"/>
        <w:rPr>
          <w:lang w:val="ru-RU"/>
        </w:rPr>
      </w:pPr>
    </w:p>
    <w:p w:rsidR="00A67A16" w:rsidRDefault="00A67A16" w:rsidP="00FE1727">
      <w:pPr>
        <w:widowControl w:val="0"/>
        <w:autoSpaceDE w:val="0"/>
        <w:autoSpaceDN w:val="0"/>
        <w:adjustRightInd w:val="0"/>
        <w:ind w:right="1719"/>
        <w:jc w:val="right"/>
        <w:outlineLvl w:val="1"/>
        <w:rPr>
          <w:lang w:val="ru-RU"/>
        </w:rPr>
      </w:pPr>
    </w:p>
    <w:p w:rsidR="003E6A29" w:rsidRDefault="003E6A29"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6E0F56" w:rsidRDefault="006E0F56" w:rsidP="00FE1727">
      <w:pPr>
        <w:widowControl w:val="0"/>
        <w:autoSpaceDE w:val="0"/>
        <w:autoSpaceDN w:val="0"/>
        <w:adjustRightInd w:val="0"/>
        <w:ind w:right="1719"/>
        <w:jc w:val="right"/>
        <w:outlineLvl w:val="1"/>
        <w:rPr>
          <w:lang w:val="ru-RU"/>
        </w:rPr>
      </w:pPr>
    </w:p>
    <w:p w:rsidR="006E0F56" w:rsidRDefault="006E0F56" w:rsidP="00FE1727">
      <w:pPr>
        <w:widowControl w:val="0"/>
        <w:autoSpaceDE w:val="0"/>
        <w:autoSpaceDN w:val="0"/>
        <w:adjustRightInd w:val="0"/>
        <w:ind w:right="1719"/>
        <w:jc w:val="right"/>
        <w:outlineLvl w:val="1"/>
        <w:rPr>
          <w:lang w:val="ru-RU"/>
        </w:rPr>
      </w:pPr>
    </w:p>
    <w:p w:rsidR="006E0F56" w:rsidRDefault="006E0F56" w:rsidP="00FE1727">
      <w:pPr>
        <w:widowControl w:val="0"/>
        <w:autoSpaceDE w:val="0"/>
        <w:autoSpaceDN w:val="0"/>
        <w:adjustRightInd w:val="0"/>
        <w:ind w:right="1719"/>
        <w:jc w:val="right"/>
        <w:outlineLvl w:val="1"/>
        <w:rPr>
          <w:lang w:val="ru-RU"/>
        </w:rPr>
      </w:pPr>
    </w:p>
    <w:p w:rsidR="006E0F56" w:rsidRDefault="006E0F56" w:rsidP="00FE1727">
      <w:pPr>
        <w:widowControl w:val="0"/>
        <w:autoSpaceDE w:val="0"/>
        <w:autoSpaceDN w:val="0"/>
        <w:adjustRightInd w:val="0"/>
        <w:ind w:right="1719"/>
        <w:jc w:val="right"/>
        <w:outlineLvl w:val="1"/>
        <w:rPr>
          <w:lang w:val="ru-RU"/>
        </w:rPr>
      </w:pPr>
    </w:p>
    <w:p w:rsidR="006E0F56" w:rsidRDefault="006E0F56" w:rsidP="00FE1727">
      <w:pPr>
        <w:widowControl w:val="0"/>
        <w:autoSpaceDE w:val="0"/>
        <w:autoSpaceDN w:val="0"/>
        <w:adjustRightInd w:val="0"/>
        <w:ind w:right="1719"/>
        <w:jc w:val="right"/>
        <w:outlineLvl w:val="1"/>
        <w:rPr>
          <w:lang w:val="ru-RU"/>
        </w:rPr>
      </w:pPr>
    </w:p>
    <w:p w:rsidR="00EA2B59" w:rsidRDefault="00EA2B59"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252B52" w:rsidRDefault="00252B52" w:rsidP="00FE1727">
      <w:pPr>
        <w:widowControl w:val="0"/>
        <w:autoSpaceDE w:val="0"/>
        <w:autoSpaceDN w:val="0"/>
        <w:adjustRightInd w:val="0"/>
        <w:ind w:right="1719"/>
        <w:jc w:val="right"/>
        <w:outlineLvl w:val="1"/>
        <w:rPr>
          <w:lang w:val="ru-RU"/>
        </w:rPr>
      </w:pPr>
    </w:p>
    <w:p w:rsidR="00867440" w:rsidRDefault="00867440" w:rsidP="00FE1727">
      <w:pPr>
        <w:widowControl w:val="0"/>
        <w:autoSpaceDE w:val="0"/>
        <w:autoSpaceDN w:val="0"/>
        <w:adjustRightInd w:val="0"/>
        <w:ind w:right="1719"/>
        <w:jc w:val="right"/>
        <w:outlineLvl w:val="1"/>
        <w:rPr>
          <w:lang w:val="ru-RU"/>
        </w:rPr>
      </w:pPr>
    </w:p>
    <w:p w:rsidR="005433A5" w:rsidRDefault="005433A5" w:rsidP="006F2F44">
      <w:pPr>
        <w:widowControl w:val="0"/>
        <w:tabs>
          <w:tab w:val="left" w:pos="7920"/>
          <w:tab w:val="left" w:pos="9000"/>
          <w:tab w:val="left" w:pos="9240"/>
        </w:tabs>
        <w:autoSpaceDE w:val="0"/>
        <w:autoSpaceDN w:val="0"/>
        <w:adjustRightInd w:val="0"/>
        <w:ind w:left="6237"/>
        <w:rPr>
          <w:lang w:val="ru-RU"/>
        </w:rPr>
      </w:pPr>
      <w:bookmarkStart w:id="2" w:name="Par789"/>
      <w:bookmarkEnd w:id="2"/>
      <w:r w:rsidRPr="002818F0">
        <w:rPr>
          <w:lang w:val="ru-RU"/>
        </w:rPr>
        <w:lastRenderedPageBreak/>
        <w:t xml:space="preserve">Приложение № </w:t>
      </w:r>
      <w:r>
        <w:rPr>
          <w:lang w:val="ru-RU"/>
        </w:rPr>
        <w:t>1</w:t>
      </w:r>
    </w:p>
    <w:p w:rsidR="005433A5" w:rsidRDefault="005433A5" w:rsidP="006F2F44">
      <w:pPr>
        <w:widowControl w:val="0"/>
        <w:tabs>
          <w:tab w:val="left" w:pos="7920"/>
          <w:tab w:val="left" w:pos="9240"/>
          <w:tab w:val="left" w:pos="9498"/>
        </w:tabs>
        <w:autoSpaceDE w:val="0"/>
        <w:autoSpaceDN w:val="0"/>
        <w:adjustRightInd w:val="0"/>
        <w:ind w:left="6237" w:right="-540"/>
        <w:rPr>
          <w:lang w:val="ru-RU"/>
        </w:rPr>
      </w:pPr>
      <w:r w:rsidRPr="002818F0">
        <w:rPr>
          <w:lang w:val="ru-RU"/>
        </w:rPr>
        <w:t>к муниципальной программе</w:t>
      </w:r>
    </w:p>
    <w:p w:rsidR="00C360C6" w:rsidRDefault="00C360C6" w:rsidP="007C572A">
      <w:pPr>
        <w:widowControl w:val="0"/>
        <w:autoSpaceDE w:val="0"/>
        <w:autoSpaceDN w:val="0"/>
        <w:adjustRightInd w:val="0"/>
        <w:spacing w:line="360" w:lineRule="auto"/>
        <w:jc w:val="center"/>
        <w:rPr>
          <w:b/>
          <w:bCs/>
          <w:lang w:val="ru-RU"/>
        </w:rPr>
      </w:pPr>
    </w:p>
    <w:p w:rsidR="00B64911" w:rsidRPr="00DD57EA" w:rsidRDefault="006A151E" w:rsidP="00867440">
      <w:pPr>
        <w:widowControl w:val="0"/>
        <w:autoSpaceDE w:val="0"/>
        <w:autoSpaceDN w:val="0"/>
        <w:adjustRightInd w:val="0"/>
        <w:jc w:val="center"/>
        <w:rPr>
          <w:b/>
          <w:bCs/>
          <w:lang w:val="ru-RU"/>
        </w:rPr>
      </w:pPr>
      <w:r>
        <w:rPr>
          <w:b/>
          <w:bCs/>
          <w:lang w:val="ru-RU"/>
        </w:rPr>
        <w:t>С</w:t>
      </w:r>
      <w:r w:rsidR="00B64911" w:rsidRPr="00DD57EA">
        <w:rPr>
          <w:b/>
          <w:bCs/>
          <w:lang w:val="ru-RU"/>
        </w:rPr>
        <w:t>ВЕДЕНИЯ</w:t>
      </w:r>
    </w:p>
    <w:p w:rsidR="006A151E" w:rsidRDefault="006A151E" w:rsidP="00867440">
      <w:pPr>
        <w:widowControl w:val="0"/>
        <w:autoSpaceDE w:val="0"/>
        <w:autoSpaceDN w:val="0"/>
        <w:adjustRightInd w:val="0"/>
        <w:jc w:val="center"/>
        <w:rPr>
          <w:b/>
          <w:bCs/>
          <w:lang w:val="ru-RU"/>
        </w:rPr>
      </w:pPr>
      <w:r>
        <w:rPr>
          <w:b/>
          <w:bCs/>
          <w:lang w:val="ru-RU"/>
        </w:rPr>
        <w:t>о целевых показателях эффективности</w:t>
      </w:r>
    </w:p>
    <w:p w:rsidR="006A151E" w:rsidRDefault="006A151E" w:rsidP="00867440">
      <w:pPr>
        <w:widowControl w:val="0"/>
        <w:autoSpaceDE w:val="0"/>
        <w:autoSpaceDN w:val="0"/>
        <w:adjustRightInd w:val="0"/>
        <w:jc w:val="center"/>
        <w:rPr>
          <w:b/>
          <w:bCs/>
          <w:lang w:val="ru-RU"/>
        </w:rPr>
      </w:pPr>
      <w:r>
        <w:rPr>
          <w:b/>
          <w:bCs/>
          <w:lang w:val="ru-RU"/>
        </w:rPr>
        <w:t>реализации муниципальной программы</w:t>
      </w:r>
    </w:p>
    <w:p w:rsidR="00DA01E6" w:rsidRDefault="00DA01E6">
      <w:pPr>
        <w:widowControl w:val="0"/>
        <w:autoSpaceDE w:val="0"/>
        <w:autoSpaceDN w:val="0"/>
        <w:adjustRightInd w:val="0"/>
        <w:jc w:val="center"/>
        <w:rPr>
          <w:b/>
          <w:bCs/>
          <w:lang w:val="ru-RU"/>
        </w:rPr>
      </w:pPr>
    </w:p>
    <w:tbl>
      <w:tblPr>
        <w:tblStyle w:val="a3"/>
        <w:tblW w:w="10490" w:type="dxa"/>
        <w:tblInd w:w="-601" w:type="dxa"/>
        <w:tblLayout w:type="fixed"/>
        <w:tblCellMar>
          <w:top w:w="28" w:type="dxa"/>
          <w:left w:w="28" w:type="dxa"/>
          <w:bottom w:w="28" w:type="dxa"/>
          <w:right w:w="28" w:type="dxa"/>
        </w:tblCellMar>
        <w:tblLook w:val="04A0"/>
      </w:tblPr>
      <w:tblGrid>
        <w:gridCol w:w="2472"/>
        <w:gridCol w:w="709"/>
        <w:gridCol w:w="552"/>
        <w:gridCol w:w="614"/>
        <w:gridCol w:w="614"/>
        <w:gridCol w:w="615"/>
        <w:gridCol w:w="614"/>
        <w:gridCol w:w="614"/>
        <w:gridCol w:w="614"/>
        <w:gridCol w:w="615"/>
        <w:gridCol w:w="614"/>
        <w:gridCol w:w="614"/>
        <w:gridCol w:w="614"/>
        <w:gridCol w:w="615"/>
      </w:tblGrid>
      <w:tr w:rsidR="00F55D82" w:rsidTr="007E22E9">
        <w:trPr>
          <w:trHeight w:val="690"/>
        </w:trPr>
        <w:tc>
          <w:tcPr>
            <w:tcW w:w="2472" w:type="dxa"/>
            <w:vMerge w:val="restart"/>
          </w:tcPr>
          <w:p w:rsidR="00F55D82" w:rsidRPr="00672C8A" w:rsidRDefault="00F55D82" w:rsidP="00DA01E6">
            <w:pPr>
              <w:spacing w:before="100" w:beforeAutospacing="1" w:after="100" w:afterAutospacing="1"/>
              <w:contextualSpacing/>
              <w:jc w:val="center"/>
              <w:rPr>
                <w:sz w:val="20"/>
                <w:szCs w:val="20"/>
                <w:lang w:val="ru-RU"/>
              </w:rPr>
            </w:pPr>
            <w:r w:rsidRPr="00672C8A">
              <w:rPr>
                <w:sz w:val="20"/>
                <w:szCs w:val="20"/>
                <w:lang w:val="ru-RU"/>
              </w:rPr>
              <w:t xml:space="preserve">Наименование муниципальной программы, подпрограммы, </w:t>
            </w:r>
          </w:p>
          <w:p w:rsidR="00F55D82" w:rsidRPr="00672C8A" w:rsidRDefault="00F55D82" w:rsidP="00DA01E6">
            <w:pPr>
              <w:spacing w:before="100" w:beforeAutospacing="1" w:after="100" w:afterAutospacing="1"/>
              <w:contextualSpacing/>
              <w:jc w:val="center"/>
              <w:rPr>
                <w:sz w:val="20"/>
                <w:szCs w:val="20"/>
                <w:lang w:val="ru-RU"/>
              </w:rPr>
            </w:pPr>
            <w:r w:rsidRPr="00672C8A">
              <w:rPr>
                <w:sz w:val="20"/>
                <w:szCs w:val="20"/>
                <w:lang w:val="ru-RU"/>
              </w:rPr>
              <w:t xml:space="preserve">отдельного мероприятия, </w:t>
            </w:r>
          </w:p>
          <w:p w:rsidR="00F55D82" w:rsidRDefault="00F55D82" w:rsidP="00DA01E6">
            <w:pPr>
              <w:widowControl w:val="0"/>
              <w:autoSpaceDE w:val="0"/>
              <w:autoSpaceDN w:val="0"/>
              <w:adjustRightInd w:val="0"/>
              <w:jc w:val="center"/>
              <w:rPr>
                <w:b/>
                <w:bCs/>
                <w:lang w:val="ru-RU"/>
              </w:rPr>
            </w:pPr>
            <w:proofErr w:type="spellStart"/>
            <w:r w:rsidRPr="00672C8A">
              <w:rPr>
                <w:sz w:val="20"/>
                <w:szCs w:val="20"/>
              </w:rPr>
              <w:t>проекта</w:t>
            </w:r>
            <w:proofErr w:type="spellEnd"/>
            <w:r w:rsidRPr="00672C8A">
              <w:rPr>
                <w:sz w:val="20"/>
                <w:szCs w:val="20"/>
              </w:rPr>
              <w:t xml:space="preserve">, </w:t>
            </w:r>
            <w:proofErr w:type="spellStart"/>
            <w:r w:rsidRPr="00672C8A">
              <w:rPr>
                <w:sz w:val="20"/>
                <w:szCs w:val="20"/>
              </w:rPr>
              <w:t>показателя</w:t>
            </w:r>
            <w:proofErr w:type="spellEnd"/>
            <w:r w:rsidRPr="00672C8A">
              <w:rPr>
                <w:sz w:val="20"/>
                <w:szCs w:val="20"/>
              </w:rPr>
              <w:t xml:space="preserve">, </w:t>
            </w:r>
            <w:proofErr w:type="spellStart"/>
            <w:r w:rsidRPr="00672C8A">
              <w:rPr>
                <w:sz w:val="20"/>
                <w:szCs w:val="20"/>
              </w:rPr>
              <w:t>цель</w:t>
            </w:r>
            <w:proofErr w:type="spellEnd"/>
            <w:r w:rsidRPr="00672C8A">
              <w:rPr>
                <w:sz w:val="20"/>
                <w:szCs w:val="20"/>
              </w:rPr>
              <w:t xml:space="preserve">, </w:t>
            </w:r>
            <w:proofErr w:type="spellStart"/>
            <w:r w:rsidRPr="00672C8A">
              <w:rPr>
                <w:sz w:val="20"/>
                <w:szCs w:val="20"/>
              </w:rPr>
              <w:t>задача</w:t>
            </w:r>
            <w:proofErr w:type="spellEnd"/>
          </w:p>
        </w:tc>
        <w:tc>
          <w:tcPr>
            <w:tcW w:w="709" w:type="dxa"/>
            <w:vMerge w:val="restart"/>
          </w:tcPr>
          <w:p w:rsidR="00F55D82" w:rsidRPr="005C4B8D" w:rsidRDefault="00F55D82">
            <w:pPr>
              <w:widowControl w:val="0"/>
              <w:autoSpaceDE w:val="0"/>
              <w:autoSpaceDN w:val="0"/>
              <w:adjustRightInd w:val="0"/>
              <w:jc w:val="center"/>
              <w:rPr>
                <w:b/>
                <w:bCs/>
                <w:sz w:val="16"/>
                <w:szCs w:val="16"/>
                <w:lang w:val="ru-RU"/>
              </w:rPr>
            </w:pPr>
            <w:proofErr w:type="spellStart"/>
            <w:r w:rsidRPr="005C4B8D">
              <w:rPr>
                <w:sz w:val="16"/>
                <w:szCs w:val="16"/>
              </w:rPr>
              <w:t>Единица</w:t>
            </w:r>
            <w:proofErr w:type="spellEnd"/>
            <w:r w:rsidRPr="005C4B8D">
              <w:rPr>
                <w:sz w:val="16"/>
                <w:szCs w:val="16"/>
              </w:rPr>
              <w:t xml:space="preserve"> </w:t>
            </w:r>
            <w:proofErr w:type="spellStart"/>
            <w:r w:rsidRPr="005C4B8D">
              <w:rPr>
                <w:sz w:val="18"/>
                <w:szCs w:val="18"/>
              </w:rPr>
              <w:t>измере</w:t>
            </w:r>
            <w:proofErr w:type="spellEnd"/>
            <w:r w:rsidR="005C4B8D">
              <w:rPr>
                <w:sz w:val="18"/>
                <w:szCs w:val="18"/>
                <w:lang w:val="ru-RU"/>
              </w:rPr>
              <w:t>-</w:t>
            </w:r>
            <w:proofErr w:type="spellStart"/>
            <w:r w:rsidRPr="005C4B8D">
              <w:rPr>
                <w:sz w:val="18"/>
                <w:szCs w:val="18"/>
              </w:rPr>
              <w:t>ния</w:t>
            </w:r>
            <w:proofErr w:type="spellEnd"/>
          </w:p>
        </w:tc>
        <w:tc>
          <w:tcPr>
            <w:tcW w:w="7309" w:type="dxa"/>
            <w:gridSpan w:val="12"/>
            <w:tcBorders>
              <w:bottom w:val="single" w:sz="4" w:space="0" w:color="auto"/>
            </w:tcBorders>
          </w:tcPr>
          <w:p w:rsidR="00F55D82" w:rsidRDefault="00F55D82">
            <w:pPr>
              <w:widowControl w:val="0"/>
              <w:autoSpaceDE w:val="0"/>
              <w:autoSpaceDN w:val="0"/>
              <w:adjustRightInd w:val="0"/>
              <w:jc w:val="center"/>
              <w:rPr>
                <w:b/>
                <w:bCs/>
                <w:lang w:val="ru-RU"/>
              </w:rPr>
            </w:pPr>
            <w:proofErr w:type="spellStart"/>
            <w:r w:rsidRPr="002F2E66">
              <w:rPr>
                <w:sz w:val="22"/>
                <w:szCs w:val="22"/>
              </w:rPr>
              <w:t>Значение</w:t>
            </w:r>
            <w:proofErr w:type="spellEnd"/>
            <w:r w:rsidRPr="002F2E66">
              <w:rPr>
                <w:sz w:val="22"/>
                <w:szCs w:val="22"/>
              </w:rPr>
              <w:t xml:space="preserve"> </w:t>
            </w:r>
            <w:proofErr w:type="spellStart"/>
            <w:r w:rsidRPr="002F2E66">
              <w:rPr>
                <w:sz w:val="22"/>
                <w:szCs w:val="22"/>
              </w:rPr>
              <w:t>показателей</w:t>
            </w:r>
            <w:proofErr w:type="spellEnd"/>
            <w:r w:rsidRPr="002F2E66">
              <w:rPr>
                <w:sz w:val="22"/>
                <w:szCs w:val="22"/>
              </w:rPr>
              <w:t xml:space="preserve"> </w:t>
            </w:r>
            <w:proofErr w:type="spellStart"/>
            <w:r w:rsidRPr="002F2E66">
              <w:rPr>
                <w:sz w:val="22"/>
                <w:szCs w:val="22"/>
              </w:rPr>
              <w:t>эффективности</w:t>
            </w:r>
            <w:proofErr w:type="spellEnd"/>
          </w:p>
        </w:tc>
      </w:tr>
      <w:tr w:rsidR="00F55D82" w:rsidTr="007E22E9">
        <w:trPr>
          <w:trHeight w:val="690"/>
        </w:trPr>
        <w:tc>
          <w:tcPr>
            <w:tcW w:w="2472" w:type="dxa"/>
            <w:vMerge/>
          </w:tcPr>
          <w:p w:rsidR="00F55D82" w:rsidRPr="00672C8A" w:rsidRDefault="00F55D82" w:rsidP="00DA01E6">
            <w:pPr>
              <w:spacing w:before="100" w:beforeAutospacing="1" w:after="100" w:afterAutospacing="1"/>
              <w:contextualSpacing/>
              <w:jc w:val="center"/>
              <w:rPr>
                <w:sz w:val="20"/>
                <w:szCs w:val="20"/>
                <w:lang w:val="ru-RU"/>
              </w:rPr>
            </w:pPr>
          </w:p>
        </w:tc>
        <w:tc>
          <w:tcPr>
            <w:tcW w:w="709" w:type="dxa"/>
            <w:vMerge/>
          </w:tcPr>
          <w:p w:rsidR="00F55D82" w:rsidRPr="00672C8A" w:rsidRDefault="00F55D82">
            <w:pPr>
              <w:widowControl w:val="0"/>
              <w:autoSpaceDE w:val="0"/>
              <w:autoSpaceDN w:val="0"/>
              <w:adjustRightInd w:val="0"/>
              <w:jc w:val="center"/>
              <w:rPr>
                <w:sz w:val="20"/>
                <w:szCs w:val="20"/>
              </w:rPr>
            </w:pPr>
          </w:p>
        </w:tc>
        <w:tc>
          <w:tcPr>
            <w:tcW w:w="552" w:type="dxa"/>
          </w:tcPr>
          <w:p w:rsidR="00F1587E" w:rsidRDefault="00F55D82" w:rsidP="00F1587E">
            <w:pPr>
              <w:pStyle w:val="ConsPlusCell"/>
              <w:jc w:val="center"/>
              <w:rPr>
                <w:sz w:val="16"/>
                <w:szCs w:val="16"/>
              </w:rPr>
            </w:pPr>
            <w:r w:rsidRPr="00DA01E6">
              <w:rPr>
                <w:sz w:val="16"/>
                <w:szCs w:val="16"/>
              </w:rPr>
              <w:t>2019</w:t>
            </w:r>
          </w:p>
          <w:p w:rsidR="00F55D82" w:rsidRPr="00DA01E6" w:rsidRDefault="00F55D82" w:rsidP="00F1587E">
            <w:pPr>
              <w:pStyle w:val="ConsPlusCell"/>
              <w:jc w:val="center"/>
              <w:rPr>
                <w:sz w:val="16"/>
                <w:szCs w:val="16"/>
              </w:rPr>
            </w:pPr>
            <w:r w:rsidRPr="00DA01E6">
              <w:rPr>
                <w:sz w:val="16"/>
                <w:szCs w:val="16"/>
              </w:rPr>
              <w:t xml:space="preserve">год  </w:t>
            </w:r>
            <w:r w:rsidRPr="00DA01E6">
              <w:rPr>
                <w:sz w:val="16"/>
                <w:szCs w:val="16"/>
              </w:rPr>
              <w:br/>
            </w:r>
          </w:p>
        </w:tc>
        <w:tc>
          <w:tcPr>
            <w:tcW w:w="614" w:type="dxa"/>
          </w:tcPr>
          <w:p w:rsidR="00F1587E" w:rsidRDefault="00F55D82" w:rsidP="00F1587E">
            <w:pPr>
              <w:pStyle w:val="ConsPlusCell"/>
              <w:jc w:val="center"/>
              <w:rPr>
                <w:sz w:val="16"/>
                <w:szCs w:val="16"/>
              </w:rPr>
            </w:pPr>
            <w:r w:rsidRPr="00DA01E6">
              <w:rPr>
                <w:sz w:val="16"/>
                <w:szCs w:val="16"/>
              </w:rPr>
              <w:t>2020</w:t>
            </w:r>
          </w:p>
          <w:p w:rsidR="00F55D82" w:rsidRPr="00DA01E6" w:rsidRDefault="00F55D82" w:rsidP="00F1587E">
            <w:pPr>
              <w:pStyle w:val="ConsPlusCell"/>
              <w:jc w:val="center"/>
              <w:rPr>
                <w:sz w:val="16"/>
                <w:szCs w:val="16"/>
              </w:rPr>
            </w:pPr>
            <w:r w:rsidRPr="00DA01E6">
              <w:rPr>
                <w:sz w:val="16"/>
                <w:szCs w:val="16"/>
              </w:rPr>
              <w:t xml:space="preserve">год   </w:t>
            </w:r>
            <w:r w:rsidRPr="00DA01E6">
              <w:rPr>
                <w:sz w:val="16"/>
                <w:szCs w:val="16"/>
              </w:rPr>
              <w:br/>
            </w:r>
          </w:p>
        </w:tc>
        <w:tc>
          <w:tcPr>
            <w:tcW w:w="614" w:type="dxa"/>
          </w:tcPr>
          <w:p w:rsidR="00F1587E" w:rsidRDefault="00F55D82" w:rsidP="00F1587E">
            <w:pPr>
              <w:pStyle w:val="ConsPlusCell"/>
              <w:jc w:val="center"/>
              <w:rPr>
                <w:sz w:val="16"/>
                <w:szCs w:val="16"/>
              </w:rPr>
            </w:pPr>
            <w:r w:rsidRPr="00DA01E6">
              <w:rPr>
                <w:sz w:val="16"/>
                <w:szCs w:val="16"/>
              </w:rPr>
              <w:t>2021</w:t>
            </w:r>
          </w:p>
          <w:p w:rsidR="00F55D82" w:rsidRPr="00DA01E6" w:rsidRDefault="00F55D82" w:rsidP="00F1587E">
            <w:pPr>
              <w:pStyle w:val="ConsPlusCell"/>
              <w:jc w:val="center"/>
              <w:rPr>
                <w:sz w:val="16"/>
                <w:szCs w:val="16"/>
              </w:rPr>
            </w:pPr>
            <w:r w:rsidRPr="00DA01E6">
              <w:rPr>
                <w:sz w:val="16"/>
                <w:szCs w:val="16"/>
              </w:rPr>
              <w:t xml:space="preserve">год  </w:t>
            </w:r>
            <w:r w:rsidRPr="00DA01E6">
              <w:rPr>
                <w:sz w:val="16"/>
                <w:szCs w:val="16"/>
              </w:rPr>
              <w:br/>
              <w:t>(план</w:t>
            </w:r>
            <w:r>
              <w:rPr>
                <w:sz w:val="16"/>
                <w:szCs w:val="16"/>
              </w:rPr>
              <w:t>)</w:t>
            </w:r>
          </w:p>
        </w:tc>
        <w:tc>
          <w:tcPr>
            <w:tcW w:w="615" w:type="dxa"/>
          </w:tcPr>
          <w:p w:rsidR="00F1587E" w:rsidRDefault="00F55D82" w:rsidP="00F55D82">
            <w:pPr>
              <w:pStyle w:val="ConsPlusCell"/>
              <w:ind w:left="-75" w:right="-75"/>
              <w:jc w:val="center"/>
              <w:rPr>
                <w:sz w:val="16"/>
                <w:szCs w:val="16"/>
              </w:rPr>
            </w:pPr>
            <w:r w:rsidRPr="00DA01E6">
              <w:rPr>
                <w:sz w:val="16"/>
                <w:szCs w:val="16"/>
              </w:rPr>
              <w:t>2022</w:t>
            </w:r>
          </w:p>
          <w:p w:rsidR="00F55D82" w:rsidRPr="00DA01E6" w:rsidRDefault="00F55D82" w:rsidP="00F55D82">
            <w:pPr>
              <w:pStyle w:val="ConsPlusCell"/>
              <w:ind w:left="-75" w:right="-75"/>
              <w:jc w:val="center"/>
              <w:rPr>
                <w:sz w:val="16"/>
                <w:szCs w:val="16"/>
              </w:rPr>
            </w:pPr>
            <w:r w:rsidRPr="00DA01E6">
              <w:rPr>
                <w:sz w:val="16"/>
                <w:szCs w:val="16"/>
              </w:rPr>
              <w:t xml:space="preserve"> год  </w:t>
            </w:r>
            <w:r w:rsidRPr="00DA01E6">
              <w:rPr>
                <w:sz w:val="16"/>
                <w:szCs w:val="16"/>
              </w:rPr>
              <w:br/>
              <w:t>(план)</w:t>
            </w:r>
          </w:p>
        </w:tc>
        <w:tc>
          <w:tcPr>
            <w:tcW w:w="614" w:type="dxa"/>
          </w:tcPr>
          <w:p w:rsidR="00F55D82" w:rsidRPr="00DA01E6" w:rsidRDefault="00F55D82" w:rsidP="00F55D82">
            <w:pPr>
              <w:pStyle w:val="ConsPlusCell"/>
              <w:jc w:val="center"/>
              <w:rPr>
                <w:sz w:val="16"/>
                <w:szCs w:val="16"/>
              </w:rPr>
            </w:pPr>
            <w:r w:rsidRPr="00DA01E6">
              <w:rPr>
                <w:sz w:val="16"/>
                <w:szCs w:val="16"/>
              </w:rPr>
              <w:t>2023</w:t>
            </w:r>
          </w:p>
          <w:p w:rsidR="00F1587E" w:rsidRDefault="00F55D82" w:rsidP="00F55D82">
            <w:pPr>
              <w:pStyle w:val="ConsPlusCell"/>
              <w:ind w:left="-32" w:right="-118"/>
              <w:jc w:val="center"/>
              <w:rPr>
                <w:sz w:val="16"/>
                <w:szCs w:val="16"/>
              </w:rPr>
            </w:pPr>
            <w:r w:rsidRPr="00DA01E6">
              <w:rPr>
                <w:sz w:val="16"/>
                <w:szCs w:val="16"/>
              </w:rPr>
              <w:t>год</w:t>
            </w:r>
          </w:p>
          <w:p w:rsidR="00F55D82" w:rsidRPr="00DA01E6" w:rsidRDefault="00F55D82" w:rsidP="00F55D82">
            <w:pPr>
              <w:pStyle w:val="ConsPlusCell"/>
              <w:ind w:left="-32" w:right="-118"/>
              <w:jc w:val="center"/>
              <w:rPr>
                <w:sz w:val="16"/>
                <w:szCs w:val="16"/>
              </w:rPr>
            </w:pPr>
            <w:r w:rsidRPr="00DA01E6">
              <w:rPr>
                <w:sz w:val="16"/>
                <w:szCs w:val="16"/>
              </w:rPr>
              <w:t>(план)</w:t>
            </w:r>
          </w:p>
        </w:tc>
        <w:tc>
          <w:tcPr>
            <w:tcW w:w="614" w:type="dxa"/>
          </w:tcPr>
          <w:p w:rsidR="00F55D82" w:rsidRPr="00DA01E6" w:rsidRDefault="00F55D82" w:rsidP="00F55D82">
            <w:pPr>
              <w:pStyle w:val="ConsPlusCell"/>
              <w:jc w:val="center"/>
              <w:rPr>
                <w:sz w:val="16"/>
                <w:szCs w:val="16"/>
              </w:rPr>
            </w:pPr>
            <w:r w:rsidRPr="00DA01E6">
              <w:rPr>
                <w:sz w:val="16"/>
                <w:szCs w:val="16"/>
              </w:rPr>
              <w:t xml:space="preserve">2024 </w:t>
            </w:r>
            <w:r w:rsidRPr="00DA01E6">
              <w:rPr>
                <w:sz w:val="16"/>
                <w:szCs w:val="16"/>
              </w:rPr>
              <w:br/>
              <w:t xml:space="preserve"> год  </w:t>
            </w:r>
            <w:r w:rsidRPr="00DA01E6">
              <w:rPr>
                <w:sz w:val="16"/>
                <w:szCs w:val="16"/>
              </w:rPr>
              <w:br/>
              <w:t>(план)</w:t>
            </w:r>
          </w:p>
        </w:tc>
        <w:tc>
          <w:tcPr>
            <w:tcW w:w="614" w:type="dxa"/>
          </w:tcPr>
          <w:p w:rsidR="00F55D82" w:rsidRPr="00DA01E6" w:rsidRDefault="00F55D82" w:rsidP="00F55D82">
            <w:pPr>
              <w:pStyle w:val="ConsPlusCell"/>
              <w:jc w:val="center"/>
              <w:rPr>
                <w:sz w:val="16"/>
                <w:szCs w:val="16"/>
              </w:rPr>
            </w:pPr>
            <w:r w:rsidRPr="00DA01E6">
              <w:rPr>
                <w:sz w:val="16"/>
                <w:szCs w:val="16"/>
              </w:rPr>
              <w:t xml:space="preserve">2025 </w:t>
            </w:r>
            <w:r w:rsidRPr="00DA01E6">
              <w:rPr>
                <w:sz w:val="16"/>
                <w:szCs w:val="16"/>
              </w:rPr>
              <w:br/>
              <w:t xml:space="preserve"> год  </w:t>
            </w:r>
            <w:r w:rsidRPr="00DA01E6">
              <w:rPr>
                <w:sz w:val="16"/>
                <w:szCs w:val="16"/>
              </w:rPr>
              <w:br/>
              <w:t>(план)</w:t>
            </w:r>
          </w:p>
        </w:tc>
        <w:tc>
          <w:tcPr>
            <w:tcW w:w="615" w:type="dxa"/>
          </w:tcPr>
          <w:p w:rsidR="00F55D82" w:rsidRPr="00DA01E6" w:rsidRDefault="00F55D82" w:rsidP="00F55D82">
            <w:pPr>
              <w:pStyle w:val="ConsPlusCell"/>
              <w:jc w:val="center"/>
              <w:rPr>
                <w:sz w:val="16"/>
                <w:szCs w:val="16"/>
              </w:rPr>
            </w:pPr>
            <w:r w:rsidRPr="00DA01E6">
              <w:rPr>
                <w:sz w:val="16"/>
                <w:szCs w:val="16"/>
              </w:rPr>
              <w:t xml:space="preserve">2026 </w:t>
            </w:r>
            <w:r w:rsidRPr="00DA01E6">
              <w:rPr>
                <w:sz w:val="16"/>
                <w:szCs w:val="16"/>
              </w:rPr>
              <w:br/>
              <w:t xml:space="preserve"> год  </w:t>
            </w:r>
            <w:r w:rsidRPr="00DA01E6">
              <w:rPr>
                <w:sz w:val="16"/>
                <w:szCs w:val="16"/>
              </w:rPr>
              <w:br/>
              <w:t>(план)</w:t>
            </w:r>
          </w:p>
        </w:tc>
        <w:tc>
          <w:tcPr>
            <w:tcW w:w="614" w:type="dxa"/>
          </w:tcPr>
          <w:p w:rsidR="00F55D82" w:rsidRPr="00DA01E6" w:rsidRDefault="00F55D82" w:rsidP="00F55D82">
            <w:pPr>
              <w:pStyle w:val="ConsPlusCell"/>
              <w:jc w:val="center"/>
              <w:rPr>
                <w:sz w:val="16"/>
                <w:szCs w:val="16"/>
              </w:rPr>
            </w:pPr>
            <w:r w:rsidRPr="00DA01E6">
              <w:rPr>
                <w:sz w:val="16"/>
                <w:szCs w:val="16"/>
              </w:rPr>
              <w:t xml:space="preserve">2027 </w:t>
            </w:r>
            <w:r w:rsidRPr="00DA01E6">
              <w:rPr>
                <w:sz w:val="16"/>
                <w:szCs w:val="16"/>
              </w:rPr>
              <w:br/>
              <w:t xml:space="preserve"> год  </w:t>
            </w:r>
            <w:r w:rsidRPr="00DA01E6">
              <w:rPr>
                <w:sz w:val="16"/>
                <w:szCs w:val="16"/>
              </w:rPr>
              <w:br/>
              <w:t>(план)</w:t>
            </w:r>
          </w:p>
        </w:tc>
        <w:tc>
          <w:tcPr>
            <w:tcW w:w="614" w:type="dxa"/>
          </w:tcPr>
          <w:p w:rsidR="00F55D82" w:rsidRPr="00DA01E6" w:rsidRDefault="00F55D82" w:rsidP="00F55D82">
            <w:pPr>
              <w:pStyle w:val="ConsPlusCell"/>
              <w:jc w:val="center"/>
              <w:rPr>
                <w:sz w:val="16"/>
                <w:szCs w:val="16"/>
              </w:rPr>
            </w:pPr>
            <w:r w:rsidRPr="00DA01E6">
              <w:rPr>
                <w:sz w:val="16"/>
                <w:szCs w:val="16"/>
              </w:rPr>
              <w:t>2028 год (план)</w:t>
            </w:r>
          </w:p>
        </w:tc>
        <w:tc>
          <w:tcPr>
            <w:tcW w:w="614" w:type="dxa"/>
          </w:tcPr>
          <w:p w:rsidR="00F55D82" w:rsidRDefault="00F55D82" w:rsidP="00F55D82">
            <w:pPr>
              <w:pStyle w:val="ConsPlusCell"/>
              <w:ind w:right="-75"/>
              <w:jc w:val="center"/>
              <w:rPr>
                <w:sz w:val="16"/>
                <w:szCs w:val="16"/>
              </w:rPr>
            </w:pPr>
            <w:r w:rsidRPr="00DA01E6">
              <w:rPr>
                <w:sz w:val="16"/>
                <w:szCs w:val="16"/>
              </w:rPr>
              <w:t xml:space="preserve">2029 </w:t>
            </w:r>
          </w:p>
          <w:p w:rsidR="00F55D82" w:rsidRPr="00DA01E6" w:rsidRDefault="00F55D82" w:rsidP="00F55D82">
            <w:pPr>
              <w:pStyle w:val="ConsPlusCell"/>
              <w:ind w:right="-75"/>
              <w:jc w:val="center"/>
              <w:rPr>
                <w:sz w:val="16"/>
                <w:szCs w:val="16"/>
              </w:rPr>
            </w:pPr>
            <w:r w:rsidRPr="00DA01E6">
              <w:rPr>
                <w:sz w:val="16"/>
                <w:szCs w:val="16"/>
              </w:rPr>
              <w:t>год (план)</w:t>
            </w:r>
          </w:p>
        </w:tc>
        <w:tc>
          <w:tcPr>
            <w:tcW w:w="615" w:type="dxa"/>
          </w:tcPr>
          <w:p w:rsidR="00F55D82" w:rsidRPr="00DA01E6" w:rsidRDefault="00F55D82" w:rsidP="00F55D82">
            <w:pPr>
              <w:pStyle w:val="ConsPlusCell"/>
              <w:ind w:right="-75"/>
              <w:jc w:val="center"/>
              <w:rPr>
                <w:sz w:val="16"/>
                <w:szCs w:val="16"/>
              </w:rPr>
            </w:pPr>
            <w:r w:rsidRPr="00DA01E6">
              <w:rPr>
                <w:sz w:val="16"/>
                <w:szCs w:val="16"/>
              </w:rPr>
              <w:t>2030</w:t>
            </w:r>
          </w:p>
          <w:p w:rsidR="00F55D82" w:rsidRPr="00DA01E6" w:rsidRDefault="00F55D82" w:rsidP="00F55D82">
            <w:pPr>
              <w:pStyle w:val="ConsPlusCell"/>
              <w:ind w:right="-75"/>
              <w:jc w:val="center"/>
              <w:rPr>
                <w:sz w:val="16"/>
                <w:szCs w:val="16"/>
              </w:rPr>
            </w:pPr>
            <w:r w:rsidRPr="00DA01E6">
              <w:rPr>
                <w:sz w:val="16"/>
                <w:szCs w:val="16"/>
              </w:rPr>
              <w:t>год</w:t>
            </w:r>
          </w:p>
          <w:p w:rsidR="00F55D82" w:rsidRPr="00DA01E6" w:rsidRDefault="00F55D82" w:rsidP="00F55D82">
            <w:pPr>
              <w:pStyle w:val="ConsPlusCell"/>
              <w:ind w:right="-75"/>
              <w:jc w:val="center"/>
              <w:rPr>
                <w:sz w:val="16"/>
                <w:szCs w:val="16"/>
              </w:rPr>
            </w:pPr>
            <w:r w:rsidRPr="00DA01E6">
              <w:rPr>
                <w:sz w:val="16"/>
                <w:szCs w:val="16"/>
              </w:rPr>
              <w:t>(план)</w:t>
            </w:r>
          </w:p>
        </w:tc>
      </w:tr>
      <w:tr w:rsidR="003406DC" w:rsidRPr="007C75B8" w:rsidTr="00F31A81">
        <w:tc>
          <w:tcPr>
            <w:tcW w:w="2472" w:type="dxa"/>
          </w:tcPr>
          <w:p w:rsidR="0061708F" w:rsidRDefault="0061708F" w:rsidP="0061708F">
            <w:pPr>
              <w:pStyle w:val="ConsPlusCell"/>
              <w:ind w:left="34"/>
              <w:rPr>
                <w:b/>
                <w:sz w:val="18"/>
                <w:szCs w:val="18"/>
              </w:rPr>
            </w:pPr>
            <w:r>
              <w:rPr>
                <w:b/>
                <w:sz w:val="18"/>
                <w:szCs w:val="18"/>
              </w:rPr>
              <w:t>Название муниципальной программы:</w:t>
            </w:r>
          </w:p>
          <w:p w:rsidR="0061708F" w:rsidRDefault="0061708F" w:rsidP="0061708F">
            <w:pPr>
              <w:pStyle w:val="ConsPlusCell"/>
              <w:ind w:left="34"/>
              <w:rPr>
                <w:sz w:val="18"/>
                <w:szCs w:val="18"/>
              </w:rPr>
            </w:pPr>
            <w:r>
              <w:rPr>
                <w:sz w:val="18"/>
                <w:szCs w:val="18"/>
              </w:rPr>
              <w:t>«Развитие муниципального управления»</w:t>
            </w:r>
          </w:p>
          <w:p w:rsidR="003406DC" w:rsidRDefault="003406DC" w:rsidP="0061708F">
            <w:pPr>
              <w:pStyle w:val="ConsPlusCell"/>
              <w:ind w:left="34"/>
              <w:rPr>
                <w:b/>
                <w:sz w:val="18"/>
                <w:szCs w:val="18"/>
              </w:rPr>
            </w:pPr>
            <w:r>
              <w:rPr>
                <w:b/>
                <w:sz w:val="18"/>
                <w:szCs w:val="18"/>
              </w:rPr>
              <w:t>Цель программы:</w:t>
            </w:r>
          </w:p>
          <w:p w:rsidR="003406DC" w:rsidRDefault="003406DC">
            <w:pPr>
              <w:pStyle w:val="ConsPlusCell"/>
              <w:ind w:left="34"/>
              <w:rPr>
                <w:sz w:val="18"/>
                <w:szCs w:val="18"/>
              </w:rPr>
            </w:pPr>
            <w:r>
              <w:rPr>
                <w:sz w:val="18"/>
                <w:szCs w:val="18"/>
              </w:rPr>
              <w:t>совершенствование системы муниципального управления Советского района для обеспечения её эффективной деятельности в интересах населения.</w:t>
            </w:r>
          </w:p>
        </w:tc>
        <w:tc>
          <w:tcPr>
            <w:tcW w:w="709" w:type="dxa"/>
            <w:vAlign w:val="center"/>
          </w:tcPr>
          <w:p w:rsidR="003406DC" w:rsidRDefault="003406DC" w:rsidP="00F31A81">
            <w:pPr>
              <w:widowControl w:val="0"/>
              <w:autoSpaceDE w:val="0"/>
              <w:autoSpaceDN w:val="0"/>
              <w:adjustRightInd w:val="0"/>
              <w:jc w:val="center"/>
              <w:rPr>
                <w:bCs/>
                <w:lang w:val="ru-RU"/>
              </w:rPr>
            </w:pPr>
          </w:p>
        </w:tc>
        <w:tc>
          <w:tcPr>
            <w:tcW w:w="552" w:type="dxa"/>
            <w:vAlign w:val="center"/>
          </w:tcPr>
          <w:p w:rsidR="003406DC" w:rsidRPr="00135FAB"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5"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5"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4" w:type="dxa"/>
            <w:vAlign w:val="center"/>
          </w:tcPr>
          <w:p w:rsidR="003406DC" w:rsidRDefault="003406DC" w:rsidP="00F31A81">
            <w:pPr>
              <w:widowControl w:val="0"/>
              <w:autoSpaceDE w:val="0"/>
              <w:autoSpaceDN w:val="0"/>
              <w:adjustRightInd w:val="0"/>
              <w:jc w:val="center"/>
              <w:rPr>
                <w:bCs/>
                <w:lang w:val="ru-RU"/>
              </w:rPr>
            </w:pPr>
          </w:p>
        </w:tc>
        <w:tc>
          <w:tcPr>
            <w:tcW w:w="615" w:type="dxa"/>
            <w:vAlign w:val="center"/>
          </w:tcPr>
          <w:p w:rsidR="003406DC" w:rsidRDefault="003406DC" w:rsidP="00F31A81">
            <w:pPr>
              <w:widowControl w:val="0"/>
              <w:autoSpaceDE w:val="0"/>
              <w:autoSpaceDN w:val="0"/>
              <w:adjustRightInd w:val="0"/>
              <w:jc w:val="center"/>
              <w:rPr>
                <w:bCs/>
                <w:lang w:val="ru-RU"/>
              </w:rPr>
            </w:pPr>
          </w:p>
        </w:tc>
      </w:tr>
      <w:tr w:rsidR="00D92BA2" w:rsidRPr="007C75B8" w:rsidTr="00F31A81">
        <w:tc>
          <w:tcPr>
            <w:tcW w:w="2472" w:type="dxa"/>
          </w:tcPr>
          <w:p w:rsidR="00D92BA2" w:rsidRDefault="00D92BA2">
            <w:pPr>
              <w:pStyle w:val="ConsPlusCell"/>
              <w:ind w:left="34"/>
              <w:rPr>
                <w:b/>
                <w:sz w:val="18"/>
                <w:szCs w:val="18"/>
              </w:rPr>
            </w:pPr>
            <w:r>
              <w:rPr>
                <w:b/>
                <w:sz w:val="18"/>
                <w:szCs w:val="18"/>
              </w:rPr>
              <w:t>Задача 1:</w:t>
            </w:r>
          </w:p>
          <w:p w:rsidR="00D92BA2" w:rsidRPr="00D92BA2" w:rsidRDefault="00D92BA2">
            <w:pPr>
              <w:pStyle w:val="ConsPlusCell"/>
              <w:ind w:left="34"/>
              <w:rPr>
                <w:sz w:val="18"/>
                <w:szCs w:val="18"/>
              </w:rPr>
            </w:pPr>
            <w:r>
              <w:rPr>
                <w:sz w:val="18"/>
                <w:szCs w:val="18"/>
              </w:rPr>
              <w:t>повышение доверия населения к местной власти, обеспечение ее информационной открытости и доступности</w:t>
            </w:r>
          </w:p>
        </w:tc>
        <w:tc>
          <w:tcPr>
            <w:tcW w:w="709" w:type="dxa"/>
            <w:vAlign w:val="center"/>
          </w:tcPr>
          <w:p w:rsidR="00D92BA2" w:rsidRDefault="00D92BA2" w:rsidP="00F31A81">
            <w:pPr>
              <w:widowControl w:val="0"/>
              <w:autoSpaceDE w:val="0"/>
              <w:autoSpaceDN w:val="0"/>
              <w:adjustRightInd w:val="0"/>
              <w:jc w:val="center"/>
              <w:rPr>
                <w:bCs/>
                <w:lang w:val="ru-RU"/>
              </w:rPr>
            </w:pPr>
          </w:p>
        </w:tc>
        <w:tc>
          <w:tcPr>
            <w:tcW w:w="552" w:type="dxa"/>
            <w:vAlign w:val="center"/>
          </w:tcPr>
          <w:p w:rsidR="00D92BA2" w:rsidRPr="00135FAB"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5"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5"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4" w:type="dxa"/>
            <w:vAlign w:val="center"/>
          </w:tcPr>
          <w:p w:rsidR="00D92BA2" w:rsidRDefault="00D92BA2" w:rsidP="00F31A81">
            <w:pPr>
              <w:widowControl w:val="0"/>
              <w:autoSpaceDE w:val="0"/>
              <w:autoSpaceDN w:val="0"/>
              <w:adjustRightInd w:val="0"/>
              <w:jc w:val="center"/>
              <w:rPr>
                <w:bCs/>
                <w:lang w:val="ru-RU"/>
              </w:rPr>
            </w:pPr>
          </w:p>
        </w:tc>
        <w:tc>
          <w:tcPr>
            <w:tcW w:w="615" w:type="dxa"/>
            <w:vAlign w:val="center"/>
          </w:tcPr>
          <w:p w:rsidR="00D92BA2" w:rsidRDefault="00D92BA2" w:rsidP="00F31A81">
            <w:pPr>
              <w:widowControl w:val="0"/>
              <w:autoSpaceDE w:val="0"/>
              <w:autoSpaceDN w:val="0"/>
              <w:adjustRightInd w:val="0"/>
              <w:jc w:val="center"/>
              <w:rPr>
                <w:bCs/>
                <w:lang w:val="ru-RU"/>
              </w:rPr>
            </w:pPr>
          </w:p>
        </w:tc>
      </w:tr>
      <w:tr w:rsidR="00D92BA2" w:rsidRPr="003627E3" w:rsidTr="00F31A81">
        <w:tc>
          <w:tcPr>
            <w:tcW w:w="2472" w:type="dxa"/>
          </w:tcPr>
          <w:p w:rsidR="0061708F" w:rsidRPr="006C4B44" w:rsidRDefault="0061708F" w:rsidP="0061708F">
            <w:pPr>
              <w:pStyle w:val="ConsPlusCell"/>
              <w:rPr>
                <w:sz w:val="18"/>
                <w:szCs w:val="18"/>
              </w:rPr>
            </w:pPr>
            <w:r w:rsidRPr="006C4B44">
              <w:rPr>
                <w:b/>
                <w:sz w:val="18"/>
                <w:szCs w:val="18"/>
              </w:rPr>
              <w:t>Отдельное мероприятие</w:t>
            </w:r>
            <w:r w:rsidRPr="006C4B44">
              <w:rPr>
                <w:sz w:val="18"/>
                <w:szCs w:val="18"/>
              </w:rPr>
              <w:t xml:space="preserve"> «Развитие информационных технологий в системе муниципального управления»</w:t>
            </w:r>
          </w:p>
          <w:p w:rsidR="00D92BA2" w:rsidRPr="006C4B44" w:rsidRDefault="00D92BA2" w:rsidP="00D92BA2">
            <w:pPr>
              <w:pStyle w:val="ConsPlusCell"/>
              <w:rPr>
                <w:sz w:val="18"/>
                <w:szCs w:val="18"/>
              </w:rPr>
            </w:pPr>
            <w:r w:rsidRPr="006C4B44">
              <w:rPr>
                <w:sz w:val="18"/>
                <w:szCs w:val="18"/>
              </w:rPr>
              <w:t>Показатель:</w:t>
            </w:r>
          </w:p>
          <w:p w:rsidR="00D92BA2" w:rsidRDefault="00D92BA2" w:rsidP="00D92BA2">
            <w:pPr>
              <w:pStyle w:val="ConsPlusCell"/>
              <w:ind w:left="34"/>
              <w:rPr>
                <w:b/>
                <w:sz w:val="18"/>
                <w:szCs w:val="18"/>
              </w:rPr>
            </w:pPr>
            <w:r w:rsidRPr="006C4B44">
              <w:rPr>
                <w:sz w:val="18"/>
                <w:szCs w:val="18"/>
              </w:rPr>
              <w:t>1.1.«Удовлетворённость населения информационной открытостью администрации района»</w:t>
            </w:r>
          </w:p>
        </w:tc>
        <w:tc>
          <w:tcPr>
            <w:tcW w:w="709" w:type="dxa"/>
            <w:vAlign w:val="center"/>
          </w:tcPr>
          <w:p w:rsidR="00D92BA2" w:rsidRPr="00135FAB" w:rsidRDefault="00D92BA2" w:rsidP="00D92BA2">
            <w:pPr>
              <w:widowControl w:val="0"/>
              <w:autoSpaceDE w:val="0"/>
              <w:autoSpaceDN w:val="0"/>
              <w:adjustRightInd w:val="0"/>
              <w:jc w:val="center"/>
              <w:rPr>
                <w:bCs/>
                <w:sz w:val="16"/>
                <w:szCs w:val="16"/>
                <w:lang w:val="ru-RU"/>
              </w:rPr>
            </w:pPr>
            <w:r w:rsidRPr="00135FAB">
              <w:rPr>
                <w:bCs/>
                <w:sz w:val="16"/>
                <w:szCs w:val="16"/>
                <w:lang w:val="ru-RU"/>
              </w:rPr>
              <w:t xml:space="preserve">% от числа </w:t>
            </w:r>
            <w:proofErr w:type="gramStart"/>
            <w:r w:rsidRPr="00135FAB">
              <w:rPr>
                <w:bCs/>
                <w:sz w:val="16"/>
                <w:szCs w:val="16"/>
                <w:lang w:val="ru-RU"/>
              </w:rPr>
              <w:t>опрошенных</w:t>
            </w:r>
            <w:proofErr w:type="gramEnd"/>
          </w:p>
        </w:tc>
        <w:tc>
          <w:tcPr>
            <w:tcW w:w="552"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60</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60</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61</w:t>
            </w:r>
          </w:p>
        </w:tc>
        <w:tc>
          <w:tcPr>
            <w:tcW w:w="615"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62</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63</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64</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65</w:t>
            </w:r>
          </w:p>
        </w:tc>
        <w:tc>
          <w:tcPr>
            <w:tcW w:w="615"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65</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65</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65</w:t>
            </w:r>
          </w:p>
        </w:tc>
        <w:tc>
          <w:tcPr>
            <w:tcW w:w="614"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65</w:t>
            </w:r>
          </w:p>
        </w:tc>
        <w:tc>
          <w:tcPr>
            <w:tcW w:w="615" w:type="dxa"/>
            <w:vAlign w:val="center"/>
          </w:tcPr>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65</w:t>
            </w:r>
          </w:p>
        </w:tc>
      </w:tr>
      <w:tr w:rsidR="00D92BA2" w:rsidRPr="003627E3" w:rsidTr="00F31A81">
        <w:tc>
          <w:tcPr>
            <w:tcW w:w="2472" w:type="dxa"/>
          </w:tcPr>
          <w:p w:rsidR="0061708F" w:rsidRPr="006C4B44" w:rsidRDefault="0061708F" w:rsidP="0061708F">
            <w:pPr>
              <w:pStyle w:val="ConsPlusCell"/>
              <w:rPr>
                <w:sz w:val="18"/>
                <w:szCs w:val="18"/>
              </w:rPr>
            </w:pPr>
            <w:r w:rsidRPr="006C4B44">
              <w:rPr>
                <w:b/>
                <w:sz w:val="18"/>
                <w:szCs w:val="18"/>
              </w:rPr>
              <w:t>Отдельное мероприятие</w:t>
            </w:r>
            <w:r w:rsidRPr="006C4B44">
              <w:rPr>
                <w:sz w:val="18"/>
                <w:szCs w:val="18"/>
              </w:rPr>
              <w:t xml:space="preserve"> «Развитие информационных технологий в системе муниципального управления»</w:t>
            </w:r>
          </w:p>
          <w:p w:rsidR="00D92BA2" w:rsidRPr="006C4B44" w:rsidRDefault="00D92BA2" w:rsidP="00D92BA2">
            <w:pPr>
              <w:pStyle w:val="ConsPlusCell"/>
              <w:rPr>
                <w:sz w:val="18"/>
                <w:szCs w:val="18"/>
              </w:rPr>
            </w:pPr>
            <w:r w:rsidRPr="006C4B44">
              <w:rPr>
                <w:sz w:val="18"/>
                <w:szCs w:val="18"/>
              </w:rPr>
              <w:t>Показатель:</w:t>
            </w:r>
          </w:p>
          <w:p w:rsidR="00D92BA2" w:rsidRDefault="00D92BA2" w:rsidP="00D92BA2">
            <w:pPr>
              <w:pStyle w:val="ConsPlusCell"/>
              <w:ind w:left="34"/>
              <w:rPr>
                <w:b/>
                <w:sz w:val="18"/>
                <w:szCs w:val="18"/>
              </w:rPr>
            </w:pPr>
            <w:r w:rsidRPr="006C4B44">
              <w:rPr>
                <w:sz w:val="18"/>
                <w:szCs w:val="18"/>
              </w:rPr>
              <w:t>1.2.«Количество единиц технических средств автоматизации, приобретённых и установленных на рабочие места сотрудников</w:t>
            </w:r>
          </w:p>
        </w:tc>
        <w:tc>
          <w:tcPr>
            <w:tcW w:w="709" w:type="dxa"/>
            <w:vAlign w:val="center"/>
          </w:tcPr>
          <w:p w:rsidR="00D92BA2" w:rsidRDefault="00D92BA2" w:rsidP="00D92BA2">
            <w:pPr>
              <w:widowControl w:val="0"/>
              <w:autoSpaceDE w:val="0"/>
              <w:autoSpaceDN w:val="0"/>
              <w:adjustRightInd w:val="0"/>
              <w:rPr>
                <w:bCs/>
                <w:sz w:val="16"/>
                <w:szCs w:val="16"/>
                <w:lang w:val="ru-RU"/>
              </w:rPr>
            </w:pPr>
          </w:p>
          <w:p w:rsidR="00D92BA2" w:rsidRPr="00135FAB" w:rsidRDefault="00D92BA2" w:rsidP="00D92BA2">
            <w:pPr>
              <w:widowControl w:val="0"/>
              <w:autoSpaceDE w:val="0"/>
              <w:autoSpaceDN w:val="0"/>
              <w:adjustRightInd w:val="0"/>
              <w:jc w:val="center"/>
              <w:rPr>
                <w:bCs/>
                <w:sz w:val="16"/>
                <w:szCs w:val="16"/>
                <w:lang w:val="ru-RU"/>
              </w:rPr>
            </w:pPr>
            <w:r w:rsidRPr="00135FAB">
              <w:rPr>
                <w:bCs/>
                <w:sz w:val="16"/>
                <w:szCs w:val="16"/>
                <w:lang w:val="ru-RU"/>
              </w:rPr>
              <w:t>единицы</w:t>
            </w:r>
          </w:p>
        </w:tc>
        <w:tc>
          <w:tcPr>
            <w:tcW w:w="552"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4</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4</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5</w:t>
            </w:r>
          </w:p>
        </w:tc>
        <w:tc>
          <w:tcPr>
            <w:tcW w:w="615"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5</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w:t>
            </w:r>
          </w:p>
        </w:tc>
        <w:tc>
          <w:tcPr>
            <w:tcW w:w="615"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6</w:t>
            </w:r>
          </w:p>
        </w:tc>
        <w:tc>
          <w:tcPr>
            <w:tcW w:w="614"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7</w:t>
            </w:r>
          </w:p>
        </w:tc>
        <w:tc>
          <w:tcPr>
            <w:tcW w:w="615" w:type="dxa"/>
            <w:vAlign w:val="center"/>
          </w:tcPr>
          <w:p w:rsidR="00D92BA2" w:rsidRPr="00A04A6A" w:rsidRDefault="00D92BA2" w:rsidP="00D92BA2">
            <w:pPr>
              <w:widowControl w:val="0"/>
              <w:autoSpaceDE w:val="0"/>
              <w:autoSpaceDN w:val="0"/>
              <w:adjustRightInd w:val="0"/>
              <w:rPr>
                <w:bCs/>
                <w:sz w:val="20"/>
                <w:szCs w:val="20"/>
                <w:lang w:val="ru-RU"/>
              </w:rPr>
            </w:pPr>
          </w:p>
          <w:p w:rsidR="00D92BA2" w:rsidRPr="00A04A6A" w:rsidRDefault="00D92BA2" w:rsidP="00D92BA2">
            <w:pPr>
              <w:widowControl w:val="0"/>
              <w:autoSpaceDE w:val="0"/>
              <w:autoSpaceDN w:val="0"/>
              <w:adjustRightInd w:val="0"/>
              <w:jc w:val="center"/>
              <w:rPr>
                <w:bCs/>
                <w:sz w:val="20"/>
                <w:szCs w:val="20"/>
                <w:lang w:val="ru-RU"/>
              </w:rPr>
            </w:pPr>
            <w:r w:rsidRPr="00A04A6A">
              <w:rPr>
                <w:bCs/>
                <w:sz w:val="20"/>
                <w:szCs w:val="20"/>
                <w:lang w:val="ru-RU"/>
              </w:rPr>
              <w:t>7</w:t>
            </w:r>
          </w:p>
        </w:tc>
      </w:tr>
      <w:tr w:rsidR="00D92BA2" w:rsidRPr="007C75B8" w:rsidTr="00F31A81">
        <w:tc>
          <w:tcPr>
            <w:tcW w:w="2472" w:type="dxa"/>
          </w:tcPr>
          <w:p w:rsidR="00D92BA2" w:rsidRDefault="00D92BA2">
            <w:pPr>
              <w:pStyle w:val="ConsPlusCell"/>
              <w:ind w:left="34"/>
              <w:rPr>
                <w:b/>
                <w:sz w:val="18"/>
                <w:szCs w:val="18"/>
              </w:rPr>
            </w:pPr>
            <w:r>
              <w:rPr>
                <w:b/>
                <w:sz w:val="18"/>
                <w:szCs w:val="18"/>
              </w:rPr>
              <w:t>Задача</w:t>
            </w:r>
            <w:r w:rsidR="00C25E18">
              <w:rPr>
                <w:b/>
                <w:sz w:val="18"/>
                <w:szCs w:val="18"/>
              </w:rPr>
              <w:t xml:space="preserve"> 2</w:t>
            </w:r>
            <w:r>
              <w:rPr>
                <w:b/>
                <w:sz w:val="18"/>
                <w:szCs w:val="18"/>
              </w:rPr>
              <w:t>:</w:t>
            </w:r>
          </w:p>
          <w:p w:rsidR="00D92BA2" w:rsidRDefault="00D92BA2" w:rsidP="00BF38C4">
            <w:pPr>
              <w:pStyle w:val="ConsPlusCell"/>
              <w:rPr>
                <w:sz w:val="18"/>
                <w:szCs w:val="18"/>
              </w:rPr>
            </w:pPr>
            <w:r>
              <w:rPr>
                <w:sz w:val="18"/>
                <w:szCs w:val="18"/>
              </w:rPr>
              <w:t>повышение уровня управленческой культуры и исполнительской дисциплины муниципальных служащих</w:t>
            </w:r>
          </w:p>
        </w:tc>
        <w:tc>
          <w:tcPr>
            <w:tcW w:w="709" w:type="dxa"/>
            <w:vAlign w:val="center"/>
          </w:tcPr>
          <w:p w:rsidR="00D92BA2" w:rsidRDefault="00D92BA2" w:rsidP="00F31A81">
            <w:pPr>
              <w:widowControl w:val="0"/>
              <w:autoSpaceDE w:val="0"/>
              <w:autoSpaceDN w:val="0"/>
              <w:adjustRightInd w:val="0"/>
              <w:jc w:val="center"/>
              <w:rPr>
                <w:bCs/>
                <w:lang w:val="ru-RU"/>
              </w:rPr>
            </w:pPr>
          </w:p>
        </w:tc>
        <w:tc>
          <w:tcPr>
            <w:tcW w:w="552"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5"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5"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F31A81">
            <w:pPr>
              <w:widowControl w:val="0"/>
              <w:autoSpaceDE w:val="0"/>
              <w:autoSpaceDN w:val="0"/>
              <w:adjustRightInd w:val="0"/>
              <w:jc w:val="center"/>
              <w:rPr>
                <w:bCs/>
                <w:sz w:val="20"/>
                <w:szCs w:val="20"/>
                <w:lang w:val="ru-RU"/>
              </w:rPr>
            </w:pPr>
          </w:p>
        </w:tc>
        <w:tc>
          <w:tcPr>
            <w:tcW w:w="615" w:type="dxa"/>
            <w:vAlign w:val="center"/>
          </w:tcPr>
          <w:p w:rsidR="00D92BA2" w:rsidRPr="00A04A6A" w:rsidRDefault="00D92BA2" w:rsidP="00F31A81">
            <w:pPr>
              <w:widowControl w:val="0"/>
              <w:autoSpaceDE w:val="0"/>
              <w:autoSpaceDN w:val="0"/>
              <w:adjustRightInd w:val="0"/>
              <w:jc w:val="center"/>
              <w:rPr>
                <w:bCs/>
                <w:sz w:val="20"/>
                <w:szCs w:val="20"/>
                <w:lang w:val="ru-RU"/>
              </w:rPr>
            </w:pPr>
          </w:p>
        </w:tc>
      </w:tr>
      <w:tr w:rsidR="00D92BA2" w:rsidRPr="003627E3" w:rsidTr="003627E3">
        <w:tc>
          <w:tcPr>
            <w:tcW w:w="2472" w:type="dxa"/>
            <w:vAlign w:val="center"/>
          </w:tcPr>
          <w:p w:rsidR="00D92BA2" w:rsidRPr="006C4B44" w:rsidRDefault="00D92BA2" w:rsidP="003627E3">
            <w:pPr>
              <w:pStyle w:val="ConsPlusCell"/>
              <w:ind w:left="34"/>
              <w:rPr>
                <w:b/>
                <w:sz w:val="18"/>
                <w:szCs w:val="18"/>
              </w:rPr>
            </w:pPr>
            <w:r w:rsidRPr="006C4B44">
              <w:rPr>
                <w:b/>
                <w:sz w:val="18"/>
                <w:szCs w:val="18"/>
              </w:rPr>
              <w:t>Отдельное мероприятие</w:t>
            </w:r>
          </w:p>
          <w:p w:rsidR="00D92BA2" w:rsidRPr="006C4B44" w:rsidRDefault="00D92BA2" w:rsidP="00BF38C4">
            <w:pPr>
              <w:pStyle w:val="ConsPlusCell"/>
              <w:rPr>
                <w:sz w:val="18"/>
                <w:szCs w:val="18"/>
              </w:rPr>
            </w:pPr>
            <w:r w:rsidRPr="006C4B44">
              <w:rPr>
                <w:sz w:val="18"/>
                <w:szCs w:val="18"/>
              </w:rPr>
              <w:t>«Формирование высококвалифицированного кадрового состава муниципальной службы»</w:t>
            </w:r>
          </w:p>
          <w:p w:rsidR="00C25E18" w:rsidRDefault="00C25E18" w:rsidP="00C25E18">
            <w:pPr>
              <w:pStyle w:val="ConsPlusCell"/>
              <w:rPr>
                <w:sz w:val="18"/>
                <w:szCs w:val="18"/>
              </w:rPr>
            </w:pPr>
            <w:r>
              <w:rPr>
                <w:sz w:val="18"/>
                <w:szCs w:val="18"/>
              </w:rPr>
              <w:t>Показатель:</w:t>
            </w:r>
          </w:p>
          <w:p w:rsidR="00D92BA2" w:rsidRPr="006C4B44" w:rsidRDefault="00C25E18" w:rsidP="00C25E18">
            <w:pPr>
              <w:pStyle w:val="ConsPlusCell"/>
              <w:rPr>
                <w:sz w:val="18"/>
                <w:szCs w:val="18"/>
              </w:rPr>
            </w:pPr>
            <w:r>
              <w:rPr>
                <w:sz w:val="18"/>
                <w:szCs w:val="18"/>
              </w:rPr>
              <w:t>2.1.</w:t>
            </w:r>
            <w:r w:rsidR="00D92BA2" w:rsidRPr="006C4B44">
              <w:rPr>
                <w:sz w:val="18"/>
                <w:szCs w:val="18"/>
              </w:rPr>
              <w:t xml:space="preserve">«Доля муниципальных служащих администрации Советского района, обучившихся в течение года по программам дополнительного профессионального </w:t>
            </w:r>
            <w:r w:rsidR="00D92BA2" w:rsidRPr="006C4B44">
              <w:rPr>
                <w:sz w:val="18"/>
                <w:szCs w:val="18"/>
              </w:rPr>
              <w:lastRenderedPageBreak/>
              <w:t xml:space="preserve">образования, от общего количества  муниципальных  служащих администрации Советского района» </w:t>
            </w:r>
          </w:p>
        </w:tc>
        <w:tc>
          <w:tcPr>
            <w:tcW w:w="709" w:type="dxa"/>
            <w:vAlign w:val="center"/>
          </w:tcPr>
          <w:p w:rsidR="00D92BA2" w:rsidRDefault="00D92BA2" w:rsidP="00006584">
            <w:pPr>
              <w:widowControl w:val="0"/>
              <w:autoSpaceDE w:val="0"/>
              <w:autoSpaceDN w:val="0"/>
              <w:adjustRightInd w:val="0"/>
              <w:jc w:val="center"/>
              <w:rPr>
                <w:b/>
                <w:bCs/>
                <w:lang w:val="ru-RU"/>
              </w:rPr>
            </w:pPr>
            <w:r>
              <w:rPr>
                <w:bCs/>
                <w:lang w:val="ru-RU"/>
              </w:rPr>
              <w:lastRenderedPageBreak/>
              <w:t>%</w:t>
            </w:r>
          </w:p>
        </w:tc>
        <w:tc>
          <w:tcPr>
            <w:tcW w:w="552"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5</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6</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7</w:t>
            </w:r>
          </w:p>
        </w:tc>
        <w:tc>
          <w:tcPr>
            <w:tcW w:w="615"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8</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9</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c>
          <w:tcPr>
            <w:tcW w:w="615"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c>
          <w:tcPr>
            <w:tcW w:w="614"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c>
          <w:tcPr>
            <w:tcW w:w="615" w:type="dxa"/>
            <w:vAlign w:val="center"/>
          </w:tcPr>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10</w:t>
            </w:r>
          </w:p>
        </w:tc>
      </w:tr>
      <w:tr w:rsidR="00D92BA2" w:rsidRPr="007C75B8" w:rsidTr="00BF38C4">
        <w:tc>
          <w:tcPr>
            <w:tcW w:w="2472" w:type="dxa"/>
            <w:vAlign w:val="center"/>
          </w:tcPr>
          <w:p w:rsidR="00D92BA2" w:rsidRDefault="00D92BA2" w:rsidP="00BF38C4">
            <w:pPr>
              <w:pStyle w:val="ConsPlusCell"/>
              <w:ind w:left="34"/>
              <w:rPr>
                <w:b/>
                <w:sz w:val="18"/>
                <w:szCs w:val="18"/>
              </w:rPr>
            </w:pPr>
            <w:r>
              <w:rPr>
                <w:b/>
                <w:sz w:val="18"/>
                <w:szCs w:val="18"/>
              </w:rPr>
              <w:lastRenderedPageBreak/>
              <w:t>Задача</w:t>
            </w:r>
            <w:r w:rsidR="00C25E18">
              <w:rPr>
                <w:b/>
                <w:sz w:val="18"/>
                <w:szCs w:val="18"/>
              </w:rPr>
              <w:t xml:space="preserve"> 3</w:t>
            </w:r>
            <w:r>
              <w:rPr>
                <w:b/>
                <w:sz w:val="18"/>
                <w:szCs w:val="18"/>
              </w:rPr>
              <w:t>:</w:t>
            </w:r>
          </w:p>
          <w:p w:rsidR="00D92BA2" w:rsidRPr="00BF38C4" w:rsidRDefault="00D92BA2" w:rsidP="00BF38C4">
            <w:pPr>
              <w:pStyle w:val="ConsPlusCell"/>
              <w:rPr>
                <w:sz w:val="18"/>
                <w:szCs w:val="18"/>
              </w:rPr>
            </w:pPr>
            <w:r>
              <w:rPr>
                <w:sz w:val="18"/>
                <w:szCs w:val="18"/>
              </w:rPr>
              <w:t>организация эффективной системы предоставления муниципальных услуг и осуществления муниципальных функций;</w:t>
            </w:r>
          </w:p>
        </w:tc>
        <w:tc>
          <w:tcPr>
            <w:tcW w:w="709" w:type="dxa"/>
            <w:vAlign w:val="center"/>
          </w:tcPr>
          <w:p w:rsidR="00D92BA2" w:rsidRDefault="00D92BA2" w:rsidP="00BF38C4">
            <w:pPr>
              <w:widowControl w:val="0"/>
              <w:autoSpaceDE w:val="0"/>
              <w:autoSpaceDN w:val="0"/>
              <w:adjustRightInd w:val="0"/>
              <w:jc w:val="center"/>
              <w:rPr>
                <w:bCs/>
                <w:sz w:val="18"/>
                <w:szCs w:val="18"/>
                <w:lang w:val="ru-RU"/>
              </w:rPr>
            </w:pPr>
          </w:p>
        </w:tc>
        <w:tc>
          <w:tcPr>
            <w:tcW w:w="552"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5"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5"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4" w:type="dxa"/>
            <w:vAlign w:val="center"/>
          </w:tcPr>
          <w:p w:rsidR="00D92BA2" w:rsidRPr="00A04A6A" w:rsidRDefault="00D92BA2" w:rsidP="00BF38C4">
            <w:pPr>
              <w:widowControl w:val="0"/>
              <w:autoSpaceDE w:val="0"/>
              <w:autoSpaceDN w:val="0"/>
              <w:adjustRightInd w:val="0"/>
              <w:jc w:val="center"/>
              <w:rPr>
                <w:bCs/>
                <w:sz w:val="20"/>
                <w:szCs w:val="20"/>
                <w:lang w:val="ru-RU"/>
              </w:rPr>
            </w:pPr>
          </w:p>
        </w:tc>
        <w:tc>
          <w:tcPr>
            <w:tcW w:w="615" w:type="dxa"/>
            <w:vAlign w:val="center"/>
          </w:tcPr>
          <w:p w:rsidR="00D92BA2" w:rsidRPr="00A04A6A" w:rsidRDefault="00D92BA2" w:rsidP="00BF38C4">
            <w:pPr>
              <w:widowControl w:val="0"/>
              <w:autoSpaceDE w:val="0"/>
              <w:autoSpaceDN w:val="0"/>
              <w:adjustRightInd w:val="0"/>
              <w:jc w:val="center"/>
              <w:rPr>
                <w:bCs/>
                <w:sz w:val="20"/>
                <w:szCs w:val="20"/>
                <w:lang w:val="ru-RU"/>
              </w:rPr>
            </w:pPr>
          </w:p>
        </w:tc>
      </w:tr>
      <w:tr w:rsidR="00D92BA2" w:rsidRPr="00006584" w:rsidTr="00F31A81">
        <w:tc>
          <w:tcPr>
            <w:tcW w:w="2472" w:type="dxa"/>
          </w:tcPr>
          <w:p w:rsidR="00D92BA2" w:rsidRPr="006C4B44" w:rsidRDefault="00D92BA2" w:rsidP="00F31A81">
            <w:pPr>
              <w:pStyle w:val="ConsPlusCell"/>
              <w:rPr>
                <w:sz w:val="18"/>
                <w:szCs w:val="18"/>
              </w:rPr>
            </w:pPr>
            <w:r w:rsidRPr="006C4B44">
              <w:rPr>
                <w:sz w:val="18"/>
                <w:szCs w:val="18"/>
              </w:rPr>
              <w:t>Показатель</w:t>
            </w:r>
            <w:r>
              <w:rPr>
                <w:sz w:val="18"/>
                <w:szCs w:val="18"/>
              </w:rPr>
              <w:t>:</w:t>
            </w:r>
          </w:p>
          <w:p w:rsidR="00D92BA2" w:rsidRPr="006C4B44" w:rsidRDefault="00C25E18" w:rsidP="00C25E18">
            <w:pPr>
              <w:pStyle w:val="ConsPlusCell"/>
              <w:ind w:left="34"/>
              <w:rPr>
                <w:bCs/>
                <w:sz w:val="18"/>
                <w:szCs w:val="18"/>
              </w:rPr>
            </w:pPr>
            <w:r>
              <w:rPr>
                <w:sz w:val="18"/>
                <w:szCs w:val="18"/>
              </w:rPr>
              <w:t>3.1.</w:t>
            </w:r>
            <w:r w:rsidR="00D92BA2" w:rsidRPr="006C4B44">
              <w:rPr>
                <w:sz w:val="18"/>
                <w:szCs w:val="18"/>
              </w:rPr>
              <w:t xml:space="preserve">«Количество </w:t>
            </w:r>
            <w:proofErr w:type="gramStart"/>
            <w:r w:rsidR="00D92BA2" w:rsidRPr="006C4B44">
              <w:rPr>
                <w:sz w:val="18"/>
                <w:szCs w:val="18"/>
              </w:rPr>
              <w:t>фактов привлечения сотрудников администрации Советского района</w:t>
            </w:r>
            <w:proofErr w:type="gramEnd"/>
            <w:r w:rsidR="00D92BA2" w:rsidRPr="006C4B44">
              <w:rPr>
                <w:sz w:val="18"/>
                <w:szCs w:val="18"/>
              </w:rPr>
              <w:t xml:space="preserve"> к дисциплинарной ответственности по результатам рассмотрения жалоб граждан и организаций»</w:t>
            </w:r>
          </w:p>
        </w:tc>
        <w:tc>
          <w:tcPr>
            <w:tcW w:w="709" w:type="dxa"/>
            <w:vAlign w:val="center"/>
          </w:tcPr>
          <w:p w:rsidR="00D92BA2" w:rsidRDefault="00D92BA2" w:rsidP="00006584">
            <w:pPr>
              <w:widowControl w:val="0"/>
              <w:autoSpaceDE w:val="0"/>
              <w:autoSpaceDN w:val="0"/>
              <w:adjustRightInd w:val="0"/>
              <w:rPr>
                <w:bCs/>
                <w:sz w:val="18"/>
                <w:szCs w:val="18"/>
                <w:lang w:val="ru-RU"/>
              </w:rPr>
            </w:pPr>
          </w:p>
          <w:p w:rsidR="00D92BA2" w:rsidRPr="00135FAB" w:rsidRDefault="00D92BA2" w:rsidP="00006584">
            <w:pPr>
              <w:widowControl w:val="0"/>
              <w:autoSpaceDE w:val="0"/>
              <w:autoSpaceDN w:val="0"/>
              <w:adjustRightInd w:val="0"/>
              <w:jc w:val="center"/>
              <w:rPr>
                <w:bCs/>
                <w:sz w:val="16"/>
                <w:szCs w:val="16"/>
                <w:lang w:val="ru-RU"/>
              </w:rPr>
            </w:pPr>
            <w:r w:rsidRPr="00135FAB">
              <w:rPr>
                <w:bCs/>
                <w:sz w:val="16"/>
                <w:szCs w:val="16"/>
                <w:lang w:val="ru-RU"/>
              </w:rPr>
              <w:t>единицы</w:t>
            </w:r>
          </w:p>
        </w:tc>
        <w:tc>
          <w:tcPr>
            <w:tcW w:w="552"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1</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D92BA2" w:rsidRPr="00A04A6A" w:rsidRDefault="00D92BA2" w:rsidP="00006584">
            <w:pPr>
              <w:widowControl w:val="0"/>
              <w:autoSpaceDE w:val="0"/>
              <w:autoSpaceDN w:val="0"/>
              <w:adjustRightInd w:val="0"/>
              <w:rPr>
                <w:bCs/>
                <w:sz w:val="20"/>
                <w:szCs w:val="20"/>
                <w:lang w:val="ru-RU"/>
              </w:rPr>
            </w:pPr>
          </w:p>
          <w:p w:rsidR="00D92BA2" w:rsidRPr="00A04A6A" w:rsidRDefault="00D92BA2" w:rsidP="00006584">
            <w:pPr>
              <w:widowControl w:val="0"/>
              <w:autoSpaceDE w:val="0"/>
              <w:autoSpaceDN w:val="0"/>
              <w:adjustRightInd w:val="0"/>
              <w:jc w:val="center"/>
              <w:rPr>
                <w:bCs/>
                <w:sz w:val="20"/>
                <w:szCs w:val="20"/>
                <w:lang w:val="ru-RU"/>
              </w:rPr>
            </w:pPr>
            <w:r w:rsidRPr="00A04A6A">
              <w:rPr>
                <w:bCs/>
                <w:sz w:val="20"/>
                <w:szCs w:val="20"/>
                <w:lang w:val="ru-RU"/>
              </w:rPr>
              <w:t>0</w:t>
            </w:r>
          </w:p>
        </w:tc>
      </w:tr>
      <w:tr w:rsidR="00E0675F" w:rsidRPr="00006584" w:rsidTr="00F31A81">
        <w:tc>
          <w:tcPr>
            <w:tcW w:w="2472" w:type="dxa"/>
          </w:tcPr>
          <w:p w:rsidR="00E0675F" w:rsidRPr="006C4B44" w:rsidRDefault="00E0675F" w:rsidP="00E0675F">
            <w:pPr>
              <w:pStyle w:val="ConsPlusCell"/>
              <w:rPr>
                <w:sz w:val="18"/>
                <w:szCs w:val="18"/>
              </w:rPr>
            </w:pPr>
            <w:r w:rsidRPr="006C4B44">
              <w:rPr>
                <w:sz w:val="18"/>
                <w:szCs w:val="18"/>
              </w:rPr>
              <w:t>Показатель:</w:t>
            </w:r>
          </w:p>
          <w:p w:rsidR="00E0675F" w:rsidRPr="006C4B44" w:rsidRDefault="00E0675F" w:rsidP="00E0675F">
            <w:pPr>
              <w:pStyle w:val="ConsPlusCell"/>
              <w:ind w:left="34"/>
              <w:rPr>
                <w:sz w:val="18"/>
                <w:szCs w:val="18"/>
              </w:rPr>
            </w:pPr>
            <w:r>
              <w:rPr>
                <w:sz w:val="18"/>
                <w:szCs w:val="18"/>
              </w:rPr>
              <w:t>3.2.</w:t>
            </w:r>
            <w:r w:rsidRPr="006C4B44">
              <w:rPr>
                <w:sz w:val="18"/>
                <w:szCs w:val="18"/>
              </w:rPr>
              <w:t>«Доля обращений граждан, рассмотренных в администрации Советского района с нарушением порядка, предусмотренного действующим законодательством, от общего количества обращений, рассмотренных в администрации Советского района в течение года»</w:t>
            </w:r>
          </w:p>
        </w:tc>
        <w:tc>
          <w:tcPr>
            <w:tcW w:w="709" w:type="dxa"/>
            <w:vAlign w:val="center"/>
          </w:tcPr>
          <w:p w:rsidR="00E0675F" w:rsidRPr="0081026C" w:rsidRDefault="00E0675F" w:rsidP="00E0675F">
            <w:pPr>
              <w:widowControl w:val="0"/>
              <w:autoSpaceDE w:val="0"/>
              <w:autoSpaceDN w:val="0"/>
              <w:adjustRightInd w:val="0"/>
              <w:jc w:val="center"/>
              <w:rPr>
                <w:bCs/>
                <w:lang w:val="ru-RU"/>
              </w:rPr>
            </w:pPr>
            <w:r>
              <w:rPr>
                <w:bCs/>
                <w:lang w:val="ru-RU"/>
              </w:rPr>
              <w:t>%</w:t>
            </w:r>
          </w:p>
        </w:tc>
        <w:tc>
          <w:tcPr>
            <w:tcW w:w="552"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0,5</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0,5</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0,4</w:t>
            </w:r>
          </w:p>
        </w:tc>
        <w:tc>
          <w:tcPr>
            <w:tcW w:w="615"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0,3</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0,2</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0,1</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E0675F" w:rsidRPr="00A04A6A" w:rsidRDefault="00E0675F" w:rsidP="00E0675F">
            <w:pPr>
              <w:widowControl w:val="0"/>
              <w:autoSpaceDE w:val="0"/>
              <w:autoSpaceDN w:val="0"/>
              <w:adjustRightInd w:val="0"/>
              <w:jc w:val="center"/>
              <w:rPr>
                <w:bCs/>
                <w:sz w:val="20"/>
                <w:szCs w:val="20"/>
                <w:lang w:val="ru-RU"/>
              </w:rPr>
            </w:pPr>
            <w:r w:rsidRPr="00A04A6A">
              <w:rPr>
                <w:bCs/>
                <w:sz w:val="20"/>
                <w:szCs w:val="20"/>
                <w:lang w:val="ru-RU"/>
              </w:rPr>
              <w:t>0</w:t>
            </w:r>
          </w:p>
        </w:tc>
      </w:tr>
      <w:tr w:rsidR="00E0675F" w:rsidRPr="007C75B8" w:rsidTr="00006584">
        <w:tc>
          <w:tcPr>
            <w:tcW w:w="2472" w:type="dxa"/>
            <w:vAlign w:val="center"/>
          </w:tcPr>
          <w:p w:rsidR="00E0675F" w:rsidRPr="00BF38C4" w:rsidRDefault="00E0675F" w:rsidP="00006584">
            <w:pPr>
              <w:pStyle w:val="ConsPlusCell"/>
              <w:rPr>
                <w:b/>
                <w:sz w:val="18"/>
                <w:szCs w:val="18"/>
              </w:rPr>
            </w:pPr>
            <w:r>
              <w:rPr>
                <w:b/>
                <w:sz w:val="18"/>
                <w:szCs w:val="18"/>
              </w:rPr>
              <w:t>Задача 4:</w:t>
            </w:r>
          </w:p>
          <w:p w:rsidR="00E0675F" w:rsidRPr="006C4B44" w:rsidRDefault="00E0675F" w:rsidP="00006584">
            <w:pPr>
              <w:pStyle w:val="ConsPlusCell"/>
              <w:rPr>
                <w:b/>
                <w:sz w:val="18"/>
                <w:szCs w:val="18"/>
              </w:rPr>
            </w:pPr>
            <w:r>
              <w:rPr>
                <w:sz w:val="18"/>
                <w:szCs w:val="18"/>
              </w:rPr>
              <w:t>развитие и укрепление системы противодействия  коррупции;</w:t>
            </w:r>
          </w:p>
        </w:tc>
        <w:tc>
          <w:tcPr>
            <w:tcW w:w="709" w:type="dxa"/>
            <w:vAlign w:val="center"/>
          </w:tcPr>
          <w:p w:rsidR="00E0675F" w:rsidRDefault="00E0675F" w:rsidP="00006584">
            <w:pPr>
              <w:widowControl w:val="0"/>
              <w:autoSpaceDE w:val="0"/>
              <w:autoSpaceDN w:val="0"/>
              <w:adjustRightInd w:val="0"/>
              <w:jc w:val="center"/>
              <w:rPr>
                <w:bCs/>
                <w:sz w:val="18"/>
                <w:szCs w:val="18"/>
                <w:lang w:val="ru-RU"/>
              </w:rPr>
            </w:pPr>
          </w:p>
        </w:tc>
        <w:tc>
          <w:tcPr>
            <w:tcW w:w="552"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006584">
            <w:pPr>
              <w:widowControl w:val="0"/>
              <w:autoSpaceDE w:val="0"/>
              <w:autoSpaceDN w:val="0"/>
              <w:adjustRightInd w:val="0"/>
              <w:jc w:val="center"/>
              <w:rPr>
                <w:bCs/>
                <w:sz w:val="20"/>
                <w:szCs w:val="20"/>
                <w:lang w:val="ru-RU"/>
              </w:rPr>
            </w:pPr>
          </w:p>
        </w:tc>
      </w:tr>
      <w:tr w:rsidR="00E0675F" w:rsidRPr="00BF38C4" w:rsidTr="00006584">
        <w:tc>
          <w:tcPr>
            <w:tcW w:w="2472" w:type="dxa"/>
            <w:vAlign w:val="center"/>
          </w:tcPr>
          <w:p w:rsidR="00E0675F" w:rsidRPr="006C4B44" w:rsidRDefault="00E0675F" w:rsidP="00C25E18">
            <w:pPr>
              <w:pStyle w:val="ConsPlusCell"/>
              <w:rPr>
                <w:b/>
                <w:sz w:val="18"/>
                <w:szCs w:val="18"/>
              </w:rPr>
            </w:pPr>
            <w:r w:rsidRPr="006C4B44">
              <w:rPr>
                <w:b/>
                <w:sz w:val="18"/>
                <w:szCs w:val="18"/>
              </w:rPr>
              <w:t>Отдельное мероприятие</w:t>
            </w:r>
          </w:p>
          <w:p w:rsidR="00E0675F" w:rsidRPr="006C4B44" w:rsidRDefault="00E0675F" w:rsidP="00C25E18">
            <w:pPr>
              <w:pStyle w:val="ConsPlusCell"/>
              <w:rPr>
                <w:sz w:val="18"/>
                <w:szCs w:val="18"/>
              </w:rPr>
            </w:pPr>
            <w:r w:rsidRPr="006C4B44">
              <w:rPr>
                <w:sz w:val="18"/>
                <w:szCs w:val="18"/>
              </w:rPr>
              <w:t>«Организация противодействия коррупции на муниципальной службе»</w:t>
            </w:r>
          </w:p>
          <w:p w:rsidR="00E0675F" w:rsidRPr="006C4B44" w:rsidRDefault="00E0675F" w:rsidP="00C25E18">
            <w:pPr>
              <w:pStyle w:val="ConsPlusCell"/>
              <w:rPr>
                <w:sz w:val="18"/>
                <w:szCs w:val="18"/>
              </w:rPr>
            </w:pPr>
            <w:r w:rsidRPr="006C4B44">
              <w:rPr>
                <w:sz w:val="18"/>
                <w:szCs w:val="18"/>
              </w:rPr>
              <w:t>Показатель:</w:t>
            </w:r>
          </w:p>
          <w:p w:rsidR="00E0675F" w:rsidRPr="0081606B" w:rsidRDefault="00E0675F" w:rsidP="00C25E18">
            <w:pPr>
              <w:pStyle w:val="ConsPlusCell"/>
              <w:rPr>
                <w:sz w:val="18"/>
                <w:szCs w:val="18"/>
              </w:rPr>
            </w:pPr>
            <w:r>
              <w:rPr>
                <w:sz w:val="18"/>
                <w:szCs w:val="18"/>
              </w:rPr>
              <w:t>4</w:t>
            </w:r>
            <w:r w:rsidRPr="006C4B44">
              <w:rPr>
                <w:sz w:val="18"/>
                <w:szCs w:val="18"/>
              </w:rPr>
              <w:t xml:space="preserve">.1. «Количество выявленных фактов </w:t>
            </w:r>
            <w:proofErr w:type="spellStart"/>
            <w:r w:rsidRPr="006C4B44">
              <w:rPr>
                <w:sz w:val="18"/>
                <w:szCs w:val="18"/>
              </w:rPr>
              <w:t>ненаправления</w:t>
            </w:r>
            <w:proofErr w:type="spellEnd"/>
            <w:r w:rsidRPr="006C4B44">
              <w:rPr>
                <w:sz w:val="18"/>
                <w:szCs w:val="18"/>
              </w:rPr>
              <w:t xml:space="preserve">  (несвоевременного направления) муниципальными служащими администрации Советского района работодателю (представителю нанимателя)  сведений и уведомлений, предусмотренных законодательством о муниципальной службе»</w:t>
            </w:r>
          </w:p>
        </w:tc>
        <w:tc>
          <w:tcPr>
            <w:tcW w:w="709" w:type="dxa"/>
            <w:vAlign w:val="center"/>
          </w:tcPr>
          <w:p w:rsidR="00E0675F" w:rsidRDefault="00E0675F" w:rsidP="00C25E18">
            <w:pPr>
              <w:widowControl w:val="0"/>
              <w:autoSpaceDE w:val="0"/>
              <w:autoSpaceDN w:val="0"/>
              <w:adjustRightInd w:val="0"/>
              <w:jc w:val="center"/>
              <w:rPr>
                <w:bCs/>
                <w:sz w:val="18"/>
                <w:szCs w:val="18"/>
                <w:lang w:val="ru-RU"/>
              </w:rPr>
            </w:pPr>
          </w:p>
          <w:p w:rsidR="00E0675F" w:rsidRDefault="00E0675F" w:rsidP="00C25E18">
            <w:pPr>
              <w:widowControl w:val="0"/>
              <w:autoSpaceDE w:val="0"/>
              <w:autoSpaceDN w:val="0"/>
              <w:adjustRightInd w:val="0"/>
              <w:jc w:val="center"/>
              <w:rPr>
                <w:bCs/>
                <w:sz w:val="18"/>
                <w:szCs w:val="18"/>
                <w:lang w:val="ru-RU"/>
              </w:rPr>
            </w:pPr>
          </w:p>
          <w:p w:rsidR="00E0675F" w:rsidRDefault="00E0675F" w:rsidP="00C25E18">
            <w:pPr>
              <w:widowControl w:val="0"/>
              <w:autoSpaceDE w:val="0"/>
              <w:autoSpaceDN w:val="0"/>
              <w:adjustRightInd w:val="0"/>
              <w:jc w:val="center"/>
              <w:rPr>
                <w:bCs/>
                <w:sz w:val="16"/>
                <w:szCs w:val="16"/>
                <w:lang w:val="ru-RU"/>
              </w:rPr>
            </w:pPr>
          </w:p>
          <w:p w:rsidR="00E0675F" w:rsidRPr="00135FAB" w:rsidRDefault="00E0675F" w:rsidP="00C25E18">
            <w:pPr>
              <w:widowControl w:val="0"/>
              <w:autoSpaceDE w:val="0"/>
              <w:autoSpaceDN w:val="0"/>
              <w:adjustRightInd w:val="0"/>
              <w:jc w:val="center"/>
              <w:rPr>
                <w:bCs/>
                <w:sz w:val="16"/>
                <w:szCs w:val="16"/>
                <w:lang w:val="ru-RU"/>
              </w:rPr>
            </w:pPr>
            <w:r w:rsidRPr="00135FAB">
              <w:rPr>
                <w:bCs/>
                <w:sz w:val="16"/>
                <w:szCs w:val="16"/>
                <w:lang w:val="ru-RU"/>
              </w:rPr>
              <w:t>единицы</w:t>
            </w:r>
          </w:p>
        </w:tc>
        <w:tc>
          <w:tcPr>
            <w:tcW w:w="552"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2</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1</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1</w:t>
            </w:r>
          </w:p>
        </w:tc>
        <w:tc>
          <w:tcPr>
            <w:tcW w:w="615"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1</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4"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c>
          <w:tcPr>
            <w:tcW w:w="615" w:type="dxa"/>
            <w:vAlign w:val="center"/>
          </w:tcPr>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p>
          <w:p w:rsidR="00E0675F" w:rsidRPr="00A04A6A" w:rsidRDefault="00E0675F" w:rsidP="00C25E18">
            <w:pPr>
              <w:widowControl w:val="0"/>
              <w:autoSpaceDE w:val="0"/>
              <w:autoSpaceDN w:val="0"/>
              <w:adjustRightInd w:val="0"/>
              <w:jc w:val="center"/>
              <w:rPr>
                <w:bCs/>
                <w:sz w:val="20"/>
                <w:szCs w:val="20"/>
                <w:lang w:val="ru-RU"/>
              </w:rPr>
            </w:pPr>
            <w:r w:rsidRPr="00A04A6A">
              <w:rPr>
                <w:bCs/>
                <w:sz w:val="20"/>
                <w:szCs w:val="20"/>
                <w:lang w:val="ru-RU"/>
              </w:rPr>
              <w:t>0</w:t>
            </w:r>
          </w:p>
        </w:tc>
      </w:tr>
      <w:tr w:rsidR="00E0675F" w:rsidRPr="007C75B8" w:rsidTr="00006584">
        <w:tc>
          <w:tcPr>
            <w:tcW w:w="2472" w:type="dxa"/>
            <w:vAlign w:val="center"/>
          </w:tcPr>
          <w:p w:rsidR="00E0675F" w:rsidRDefault="0061708F" w:rsidP="00006584">
            <w:pPr>
              <w:pStyle w:val="ConsPlusCell"/>
              <w:rPr>
                <w:b/>
                <w:sz w:val="18"/>
                <w:szCs w:val="18"/>
              </w:rPr>
            </w:pPr>
            <w:r>
              <w:rPr>
                <w:b/>
                <w:sz w:val="18"/>
                <w:szCs w:val="18"/>
              </w:rPr>
              <w:t>Задача 5:</w:t>
            </w:r>
          </w:p>
          <w:p w:rsidR="0061708F" w:rsidRPr="0061708F" w:rsidRDefault="0069637D" w:rsidP="0069637D">
            <w:pPr>
              <w:pStyle w:val="ConsPlusCell"/>
              <w:rPr>
                <w:sz w:val="18"/>
                <w:szCs w:val="18"/>
              </w:rPr>
            </w:pPr>
            <w:r w:rsidRPr="0069637D">
              <w:rPr>
                <w:sz w:val="18"/>
                <w:szCs w:val="18"/>
              </w:rPr>
              <w:t>Реализация</w:t>
            </w:r>
            <w:r>
              <w:rPr>
                <w:sz w:val="18"/>
                <w:szCs w:val="18"/>
              </w:rPr>
              <w:t xml:space="preserve"> </w:t>
            </w:r>
            <w:r w:rsidR="0061708F">
              <w:rPr>
                <w:sz w:val="18"/>
                <w:szCs w:val="18"/>
              </w:rPr>
              <w:t>отдельных государственных полномочий, переданных органам местного самоуправления</w:t>
            </w:r>
          </w:p>
        </w:tc>
        <w:tc>
          <w:tcPr>
            <w:tcW w:w="709" w:type="dxa"/>
            <w:vAlign w:val="center"/>
          </w:tcPr>
          <w:p w:rsidR="00E0675F" w:rsidRDefault="00E0675F" w:rsidP="00006584">
            <w:pPr>
              <w:widowControl w:val="0"/>
              <w:autoSpaceDE w:val="0"/>
              <w:autoSpaceDN w:val="0"/>
              <w:adjustRightInd w:val="0"/>
              <w:jc w:val="center"/>
              <w:rPr>
                <w:bCs/>
                <w:sz w:val="18"/>
                <w:szCs w:val="18"/>
                <w:lang w:val="ru-RU"/>
              </w:rPr>
            </w:pPr>
          </w:p>
        </w:tc>
        <w:tc>
          <w:tcPr>
            <w:tcW w:w="552"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006584">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006584">
            <w:pPr>
              <w:widowControl w:val="0"/>
              <w:autoSpaceDE w:val="0"/>
              <w:autoSpaceDN w:val="0"/>
              <w:adjustRightInd w:val="0"/>
              <w:jc w:val="center"/>
              <w:rPr>
                <w:bCs/>
                <w:sz w:val="20"/>
                <w:szCs w:val="20"/>
                <w:lang w:val="ru-RU"/>
              </w:rPr>
            </w:pPr>
          </w:p>
        </w:tc>
      </w:tr>
      <w:tr w:rsidR="00E0675F" w:rsidRPr="0069637D" w:rsidTr="0081606B">
        <w:tc>
          <w:tcPr>
            <w:tcW w:w="2472" w:type="dxa"/>
            <w:vAlign w:val="center"/>
          </w:tcPr>
          <w:p w:rsidR="0069637D" w:rsidRPr="0069637D" w:rsidRDefault="0069637D" w:rsidP="0081606B">
            <w:pPr>
              <w:pStyle w:val="ConsPlusCell"/>
              <w:rPr>
                <w:b/>
                <w:sz w:val="18"/>
                <w:szCs w:val="18"/>
              </w:rPr>
            </w:pPr>
            <w:r w:rsidRPr="0069637D">
              <w:rPr>
                <w:b/>
                <w:sz w:val="18"/>
                <w:szCs w:val="18"/>
              </w:rPr>
              <w:t>Отдельное мероприятие</w:t>
            </w:r>
          </w:p>
          <w:p w:rsidR="00E0675F" w:rsidRDefault="0069637D" w:rsidP="0081606B">
            <w:pPr>
              <w:pStyle w:val="ConsPlusCell"/>
              <w:rPr>
                <w:sz w:val="18"/>
                <w:szCs w:val="18"/>
                <w:shd w:val="clear" w:color="auto" w:fill="FFFFFF"/>
              </w:rPr>
            </w:pPr>
            <w:r>
              <w:rPr>
                <w:sz w:val="18"/>
                <w:szCs w:val="18"/>
              </w:rPr>
              <w:t>«Финансовое обеспечение</w:t>
            </w:r>
            <w:r w:rsidRPr="0069637D">
              <w:rPr>
                <w:sz w:val="18"/>
                <w:szCs w:val="18"/>
                <w:shd w:val="clear" w:color="auto" w:fill="FFFFFF"/>
              </w:rPr>
              <w:t xml:space="preserve"> отдельных государственных полномочий, переданных органам местного самоуправления</w:t>
            </w:r>
            <w:r>
              <w:rPr>
                <w:sz w:val="18"/>
                <w:szCs w:val="18"/>
                <w:shd w:val="clear" w:color="auto" w:fill="FFFFFF"/>
              </w:rPr>
              <w:t>»</w:t>
            </w:r>
          </w:p>
          <w:p w:rsidR="0069637D" w:rsidRDefault="0069637D" w:rsidP="0081606B">
            <w:pPr>
              <w:pStyle w:val="ConsPlusCell"/>
              <w:rPr>
                <w:sz w:val="18"/>
                <w:szCs w:val="18"/>
                <w:shd w:val="clear" w:color="auto" w:fill="FFFFFF"/>
              </w:rPr>
            </w:pPr>
            <w:r>
              <w:rPr>
                <w:sz w:val="18"/>
                <w:szCs w:val="18"/>
                <w:shd w:val="clear" w:color="auto" w:fill="FFFFFF"/>
              </w:rPr>
              <w:t>Показатель:</w:t>
            </w:r>
          </w:p>
          <w:p w:rsidR="0069637D" w:rsidRPr="0069637D" w:rsidRDefault="0069637D" w:rsidP="0069637D">
            <w:pPr>
              <w:pStyle w:val="ConsPlusCell"/>
              <w:rPr>
                <w:sz w:val="18"/>
                <w:szCs w:val="18"/>
              </w:rPr>
            </w:pPr>
            <w:r>
              <w:rPr>
                <w:sz w:val="18"/>
                <w:szCs w:val="18"/>
              </w:rPr>
              <w:t>5.1. «Д</w:t>
            </w:r>
            <w:r w:rsidRPr="0069637D">
              <w:rPr>
                <w:sz w:val="18"/>
                <w:szCs w:val="18"/>
              </w:rPr>
              <w:t xml:space="preserve">оля приобретенных жилых помещений для детей-сирот и детей, оставшихся без попечения родителей, лиц из числа детей-сирот и детей, оставшихся без попечения </w:t>
            </w:r>
            <w:r w:rsidRPr="0069637D">
              <w:rPr>
                <w:sz w:val="18"/>
                <w:szCs w:val="18"/>
              </w:rPr>
              <w:lastRenderedPageBreak/>
              <w:t>родителей, от количества запланированных</w:t>
            </w:r>
            <w:r>
              <w:rPr>
                <w:sz w:val="18"/>
                <w:szCs w:val="18"/>
              </w:rPr>
              <w:t>»</w:t>
            </w:r>
          </w:p>
        </w:tc>
        <w:tc>
          <w:tcPr>
            <w:tcW w:w="709" w:type="dxa"/>
            <w:vAlign w:val="center"/>
          </w:tcPr>
          <w:p w:rsidR="00E0675F" w:rsidRPr="0069637D" w:rsidRDefault="0069637D" w:rsidP="0081606B">
            <w:pPr>
              <w:widowControl w:val="0"/>
              <w:autoSpaceDE w:val="0"/>
              <w:autoSpaceDN w:val="0"/>
              <w:adjustRightInd w:val="0"/>
              <w:jc w:val="center"/>
              <w:rPr>
                <w:bCs/>
                <w:lang w:val="ru-RU"/>
              </w:rPr>
            </w:pPr>
            <w:r w:rsidRPr="0069637D">
              <w:rPr>
                <w:bCs/>
                <w:lang w:val="ru-RU"/>
              </w:rPr>
              <w:lastRenderedPageBreak/>
              <w:t>%</w:t>
            </w:r>
          </w:p>
        </w:tc>
        <w:tc>
          <w:tcPr>
            <w:tcW w:w="552"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5"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5"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4"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c>
          <w:tcPr>
            <w:tcW w:w="615" w:type="dxa"/>
            <w:vAlign w:val="center"/>
          </w:tcPr>
          <w:p w:rsidR="00E0675F" w:rsidRPr="00A04A6A" w:rsidRDefault="0069637D" w:rsidP="0081606B">
            <w:pPr>
              <w:widowControl w:val="0"/>
              <w:autoSpaceDE w:val="0"/>
              <w:autoSpaceDN w:val="0"/>
              <w:adjustRightInd w:val="0"/>
              <w:jc w:val="center"/>
              <w:rPr>
                <w:bCs/>
                <w:sz w:val="20"/>
                <w:szCs w:val="20"/>
                <w:lang w:val="ru-RU"/>
              </w:rPr>
            </w:pPr>
            <w:r w:rsidRPr="00A04A6A">
              <w:rPr>
                <w:bCs/>
                <w:sz w:val="20"/>
                <w:szCs w:val="20"/>
                <w:lang w:val="ru-RU"/>
              </w:rPr>
              <w:t>100</w:t>
            </w:r>
          </w:p>
        </w:tc>
      </w:tr>
      <w:tr w:rsidR="00E0675F" w:rsidRPr="007C75B8" w:rsidTr="007E22E9">
        <w:tc>
          <w:tcPr>
            <w:tcW w:w="2472" w:type="dxa"/>
          </w:tcPr>
          <w:p w:rsidR="00E0675F" w:rsidRPr="0061708F" w:rsidRDefault="0061708F" w:rsidP="00467273">
            <w:pPr>
              <w:rPr>
                <w:b/>
                <w:sz w:val="18"/>
                <w:szCs w:val="18"/>
                <w:lang w:val="ru-RU"/>
              </w:rPr>
            </w:pPr>
            <w:r w:rsidRPr="0061708F">
              <w:rPr>
                <w:b/>
                <w:sz w:val="18"/>
                <w:szCs w:val="18"/>
                <w:lang w:val="ru-RU"/>
              </w:rPr>
              <w:lastRenderedPageBreak/>
              <w:t xml:space="preserve">Задача 6: </w:t>
            </w:r>
          </w:p>
          <w:p w:rsidR="0061708F" w:rsidRPr="006C4B44" w:rsidRDefault="0061708F" w:rsidP="00467273">
            <w:pPr>
              <w:rPr>
                <w:sz w:val="18"/>
                <w:szCs w:val="18"/>
                <w:lang w:val="ru-RU"/>
              </w:rPr>
            </w:pPr>
            <w:r>
              <w:rPr>
                <w:sz w:val="18"/>
                <w:szCs w:val="18"/>
                <w:lang w:val="ru-RU"/>
              </w:rPr>
              <w:t>Создание условий для устойчивого развития малого и среднего предпринимательства</w:t>
            </w:r>
          </w:p>
        </w:tc>
        <w:tc>
          <w:tcPr>
            <w:tcW w:w="709" w:type="dxa"/>
            <w:vAlign w:val="center"/>
          </w:tcPr>
          <w:p w:rsidR="00E0675F" w:rsidRPr="00135FAB" w:rsidRDefault="00E0675F" w:rsidP="00F31A81">
            <w:pPr>
              <w:widowControl w:val="0"/>
              <w:autoSpaceDE w:val="0"/>
              <w:autoSpaceDN w:val="0"/>
              <w:adjustRightInd w:val="0"/>
              <w:jc w:val="center"/>
              <w:rPr>
                <w:bCs/>
                <w:sz w:val="16"/>
                <w:szCs w:val="16"/>
                <w:lang w:val="ru-RU"/>
              </w:rPr>
            </w:pPr>
          </w:p>
        </w:tc>
        <w:tc>
          <w:tcPr>
            <w:tcW w:w="552"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4" w:type="dxa"/>
            <w:vAlign w:val="center"/>
          </w:tcPr>
          <w:p w:rsidR="00E0675F" w:rsidRPr="00A04A6A" w:rsidRDefault="00E0675F" w:rsidP="00F31A81">
            <w:pPr>
              <w:widowControl w:val="0"/>
              <w:autoSpaceDE w:val="0"/>
              <w:autoSpaceDN w:val="0"/>
              <w:adjustRightInd w:val="0"/>
              <w:jc w:val="center"/>
              <w:rPr>
                <w:bCs/>
                <w:sz w:val="20"/>
                <w:szCs w:val="20"/>
                <w:lang w:val="ru-RU"/>
              </w:rPr>
            </w:pPr>
          </w:p>
        </w:tc>
        <w:tc>
          <w:tcPr>
            <w:tcW w:w="615" w:type="dxa"/>
            <w:vAlign w:val="center"/>
          </w:tcPr>
          <w:p w:rsidR="00E0675F" w:rsidRPr="00A04A6A" w:rsidRDefault="00E0675F" w:rsidP="00F31A81">
            <w:pPr>
              <w:widowControl w:val="0"/>
              <w:autoSpaceDE w:val="0"/>
              <w:autoSpaceDN w:val="0"/>
              <w:adjustRightInd w:val="0"/>
              <w:jc w:val="center"/>
              <w:rPr>
                <w:bCs/>
                <w:sz w:val="20"/>
                <w:szCs w:val="20"/>
                <w:lang w:val="ru-RU"/>
              </w:rPr>
            </w:pPr>
          </w:p>
        </w:tc>
      </w:tr>
      <w:tr w:rsidR="00E0675F" w:rsidRPr="00B272CE" w:rsidTr="007E22E9">
        <w:tc>
          <w:tcPr>
            <w:tcW w:w="2472" w:type="dxa"/>
          </w:tcPr>
          <w:p w:rsidR="0061708F" w:rsidRPr="0061708F" w:rsidRDefault="0061708F" w:rsidP="0061708F">
            <w:pPr>
              <w:jc w:val="both"/>
              <w:rPr>
                <w:b/>
                <w:sz w:val="18"/>
                <w:szCs w:val="18"/>
                <w:lang w:val="ru-RU"/>
              </w:rPr>
            </w:pPr>
            <w:r w:rsidRPr="0061708F">
              <w:rPr>
                <w:b/>
                <w:sz w:val="18"/>
                <w:szCs w:val="18"/>
                <w:lang w:val="ru-RU"/>
              </w:rPr>
              <w:t>Отдельное мероприятие</w:t>
            </w:r>
          </w:p>
          <w:p w:rsidR="0061708F" w:rsidRPr="0061708F" w:rsidRDefault="0061708F" w:rsidP="0061708F">
            <w:pPr>
              <w:jc w:val="both"/>
              <w:rPr>
                <w:sz w:val="18"/>
                <w:szCs w:val="18"/>
                <w:lang w:val="ru-RU"/>
              </w:rPr>
            </w:pPr>
            <w:r w:rsidRPr="0061708F">
              <w:rPr>
                <w:sz w:val="18"/>
                <w:szCs w:val="18"/>
                <w:lang w:val="ru-RU"/>
              </w:rPr>
              <w:t xml:space="preserve">«Устойчивое развитие малого и среднего </w:t>
            </w:r>
            <w:proofErr w:type="spellStart"/>
            <w:proofErr w:type="gramStart"/>
            <w:r w:rsidRPr="0061708F">
              <w:rPr>
                <w:sz w:val="18"/>
                <w:szCs w:val="18"/>
                <w:lang w:val="ru-RU"/>
              </w:rPr>
              <w:t>предприниматель-ства</w:t>
            </w:r>
            <w:proofErr w:type="spellEnd"/>
            <w:proofErr w:type="gramEnd"/>
            <w:r w:rsidRPr="0061708F">
              <w:rPr>
                <w:sz w:val="18"/>
                <w:szCs w:val="18"/>
                <w:lang w:val="ru-RU"/>
              </w:rPr>
              <w:t>»</w:t>
            </w:r>
          </w:p>
          <w:p w:rsidR="00E0675F" w:rsidRPr="0061708F" w:rsidRDefault="00E0675F" w:rsidP="0081606B">
            <w:pPr>
              <w:rPr>
                <w:sz w:val="18"/>
                <w:szCs w:val="18"/>
                <w:lang w:val="ru-RU"/>
              </w:rPr>
            </w:pPr>
            <w:r w:rsidRPr="0061708F">
              <w:rPr>
                <w:sz w:val="18"/>
                <w:szCs w:val="18"/>
                <w:lang w:val="ru-RU"/>
              </w:rPr>
              <w:t>Показатель:</w:t>
            </w:r>
          </w:p>
          <w:p w:rsidR="00E0675F" w:rsidRPr="0061708F" w:rsidRDefault="0061708F" w:rsidP="00F31A81">
            <w:pPr>
              <w:rPr>
                <w:sz w:val="18"/>
                <w:szCs w:val="18"/>
                <w:lang w:val="ru-RU"/>
              </w:rPr>
            </w:pPr>
            <w:r w:rsidRPr="0061708F">
              <w:rPr>
                <w:sz w:val="18"/>
                <w:szCs w:val="18"/>
                <w:lang w:val="ru-RU"/>
              </w:rPr>
              <w:t>6.1</w:t>
            </w:r>
            <w:r w:rsidR="00E0675F" w:rsidRPr="0061708F">
              <w:rPr>
                <w:sz w:val="18"/>
                <w:szCs w:val="18"/>
                <w:lang w:val="ru-RU"/>
              </w:rPr>
              <w:t>. «Число субъектов малого и среднего предпринимательства в расчете на 10 тыс. человек населения»</w:t>
            </w:r>
          </w:p>
        </w:tc>
        <w:tc>
          <w:tcPr>
            <w:tcW w:w="709" w:type="dxa"/>
            <w:vAlign w:val="center"/>
          </w:tcPr>
          <w:p w:rsidR="00E0675F" w:rsidRPr="0061708F" w:rsidRDefault="00E0675F" w:rsidP="00F31A81">
            <w:pPr>
              <w:widowControl w:val="0"/>
              <w:autoSpaceDE w:val="0"/>
              <w:autoSpaceDN w:val="0"/>
              <w:adjustRightInd w:val="0"/>
              <w:jc w:val="center"/>
              <w:rPr>
                <w:bCs/>
                <w:sz w:val="16"/>
                <w:szCs w:val="16"/>
                <w:lang w:val="ru-RU"/>
              </w:rPr>
            </w:pPr>
            <w:r w:rsidRPr="0061708F">
              <w:rPr>
                <w:bCs/>
                <w:sz w:val="16"/>
                <w:szCs w:val="16"/>
                <w:lang w:val="ru-RU"/>
              </w:rPr>
              <w:t>единицы</w:t>
            </w:r>
          </w:p>
        </w:tc>
        <w:tc>
          <w:tcPr>
            <w:tcW w:w="552"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283</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286</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290</w:t>
            </w:r>
          </w:p>
        </w:tc>
        <w:tc>
          <w:tcPr>
            <w:tcW w:w="615"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292</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295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298</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300</w:t>
            </w:r>
          </w:p>
        </w:tc>
        <w:tc>
          <w:tcPr>
            <w:tcW w:w="615"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302</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305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307</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310</w:t>
            </w:r>
          </w:p>
        </w:tc>
        <w:tc>
          <w:tcPr>
            <w:tcW w:w="615"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312</w:t>
            </w:r>
          </w:p>
        </w:tc>
      </w:tr>
      <w:tr w:rsidR="00E0675F" w:rsidRPr="00B272CE" w:rsidTr="000B458A">
        <w:tc>
          <w:tcPr>
            <w:tcW w:w="2472" w:type="dxa"/>
          </w:tcPr>
          <w:p w:rsidR="00E0675F" w:rsidRPr="0061708F" w:rsidRDefault="00E0675F" w:rsidP="0081606B">
            <w:pPr>
              <w:rPr>
                <w:sz w:val="18"/>
                <w:szCs w:val="18"/>
                <w:lang w:val="ru-RU"/>
              </w:rPr>
            </w:pPr>
            <w:r w:rsidRPr="0061708F">
              <w:rPr>
                <w:sz w:val="18"/>
                <w:szCs w:val="18"/>
                <w:lang w:val="ru-RU"/>
              </w:rPr>
              <w:t>Показатель:</w:t>
            </w:r>
          </w:p>
          <w:p w:rsidR="00E0675F" w:rsidRPr="0061708F" w:rsidRDefault="0061708F" w:rsidP="0081606B">
            <w:pPr>
              <w:rPr>
                <w:sz w:val="18"/>
                <w:szCs w:val="18"/>
                <w:lang w:val="ru-RU"/>
              </w:rPr>
            </w:pPr>
            <w:r w:rsidRPr="0061708F">
              <w:rPr>
                <w:sz w:val="18"/>
                <w:szCs w:val="18"/>
                <w:lang w:val="ru-RU"/>
              </w:rPr>
              <w:t>6.2</w:t>
            </w:r>
            <w:r w:rsidR="00E0675F" w:rsidRPr="0061708F">
              <w:rPr>
                <w:sz w:val="18"/>
                <w:szCs w:val="18"/>
                <w:lang w:val="ru-RU"/>
              </w:rPr>
              <w:t>. «Объём закупок администрации Советского района у субъектов малого предпринимательства»</w:t>
            </w:r>
          </w:p>
        </w:tc>
        <w:tc>
          <w:tcPr>
            <w:tcW w:w="709" w:type="dxa"/>
            <w:vAlign w:val="center"/>
          </w:tcPr>
          <w:p w:rsidR="00E0675F" w:rsidRPr="0061708F" w:rsidRDefault="00E0675F" w:rsidP="000B458A">
            <w:pPr>
              <w:widowControl w:val="0"/>
              <w:autoSpaceDE w:val="0"/>
              <w:autoSpaceDN w:val="0"/>
              <w:adjustRightInd w:val="0"/>
              <w:jc w:val="center"/>
              <w:rPr>
                <w:bCs/>
                <w:sz w:val="18"/>
                <w:szCs w:val="18"/>
                <w:lang w:val="ru-RU"/>
              </w:rPr>
            </w:pPr>
            <w:r w:rsidRPr="0061708F">
              <w:rPr>
                <w:bCs/>
                <w:sz w:val="16"/>
                <w:szCs w:val="16"/>
                <w:lang w:val="ru-RU"/>
              </w:rPr>
              <w:t>% от совокупного годового объема закупо</w:t>
            </w:r>
            <w:r w:rsidRPr="0061708F">
              <w:rPr>
                <w:bCs/>
                <w:sz w:val="18"/>
                <w:szCs w:val="18"/>
                <w:lang w:val="ru-RU"/>
              </w:rPr>
              <w:t>к</w:t>
            </w:r>
          </w:p>
        </w:tc>
        <w:tc>
          <w:tcPr>
            <w:tcW w:w="552"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5"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5"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4"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c>
          <w:tcPr>
            <w:tcW w:w="615" w:type="dxa"/>
            <w:vAlign w:val="center"/>
          </w:tcPr>
          <w:p w:rsidR="00E0675F" w:rsidRPr="00A04A6A" w:rsidRDefault="00E0675F" w:rsidP="00F31A81">
            <w:pPr>
              <w:tabs>
                <w:tab w:val="left" w:pos="11819"/>
              </w:tabs>
              <w:jc w:val="center"/>
              <w:rPr>
                <w:sz w:val="20"/>
                <w:szCs w:val="20"/>
                <w:lang w:val="ru-RU"/>
              </w:rPr>
            </w:pPr>
            <w:r w:rsidRPr="00A04A6A">
              <w:rPr>
                <w:sz w:val="20"/>
                <w:szCs w:val="20"/>
                <w:lang w:val="ru-RU"/>
              </w:rPr>
              <w:t>15</w:t>
            </w:r>
          </w:p>
        </w:tc>
      </w:tr>
      <w:tr w:rsidR="00E0675F" w:rsidRPr="00B272CE" w:rsidTr="007E22E9">
        <w:tc>
          <w:tcPr>
            <w:tcW w:w="2472" w:type="dxa"/>
          </w:tcPr>
          <w:p w:rsidR="00E0675F" w:rsidRDefault="00E0675F" w:rsidP="0081606B">
            <w:pPr>
              <w:rPr>
                <w:sz w:val="18"/>
                <w:szCs w:val="18"/>
                <w:lang w:val="ru-RU"/>
              </w:rPr>
            </w:pPr>
            <w:r>
              <w:rPr>
                <w:sz w:val="18"/>
                <w:szCs w:val="18"/>
                <w:lang w:val="ru-RU"/>
              </w:rPr>
              <w:t xml:space="preserve">Показатель: </w:t>
            </w:r>
          </w:p>
          <w:p w:rsidR="00E0675F" w:rsidRPr="006C4B44" w:rsidRDefault="0061708F" w:rsidP="0081606B">
            <w:pPr>
              <w:rPr>
                <w:sz w:val="18"/>
                <w:szCs w:val="18"/>
                <w:lang w:val="ru-RU"/>
              </w:rPr>
            </w:pPr>
            <w:r>
              <w:rPr>
                <w:sz w:val="18"/>
                <w:szCs w:val="18"/>
                <w:lang w:val="ru-RU"/>
              </w:rPr>
              <w:t>6.3</w:t>
            </w:r>
            <w:r w:rsidR="00E0675F">
              <w:rPr>
                <w:sz w:val="18"/>
                <w:szCs w:val="18"/>
                <w:lang w:val="ru-RU"/>
              </w:rPr>
              <w:t>. «Д</w:t>
            </w:r>
            <w:r w:rsidR="00E0675F" w:rsidRPr="006C4B44">
              <w:rPr>
                <w:sz w:val="18"/>
                <w:szCs w:val="18"/>
                <w:lang w:val="ru-RU"/>
              </w:rPr>
              <w:t>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w:t>
            </w:r>
            <w:r w:rsidR="00E0675F">
              <w:rPr>
                <w:sz w:val="18"/>
                <w:szCs w:val="18"/>
                <w:lang w:val="ru-RU"/>
              </w:rPr>
              <w:t>»</w:t>
            </w:r>
          </w:p>
        </w:tc>
        <w:tc>
          <w:tcPr>
            <w:tcW w:w="709" w:type="dxa"/>
            <w:vAlign w:val="center"/>
          </w:tcPr>
          <w:p w:rsidR="00E0675F" w:rsidRPr="00F54C3D" w:rsidRDefault="00E0675F" w:rsidP="00FE085B">
            <w:pPr>
              <w:widowControl w:val="0"/>
              <w:autoSpaceDE w:val="0"/>
              <w:autoSpaceDN w:val="0"/>
              <w:adjustRightInd w:val="0"/>
              <w:jc w:val="center"/>
              <w:rPr>
                <w:bCs/>
                <w:lang w:val="ru-RU"/>
              </w:rPr>
            </w:pPr>
            <w:r w:rsidRPr="00F54C3D">
              <w:rPr>
                <w:bCs/>
                <w:lang w:val="ru-RU"/>
              </w:rPr>
              <w:t>%</w:t>
            </w:r>
          </w:p>
        </w:tc>
        <w:tc>
          <w:tcPr>
            <w:tcW w:w="552" w:type="dxa"/>
            <w:vAlign w:val="center"/>
          </w:tcPr>
          <w:p w:rsidR="00E0675F" w:rsidRPr="00A04A6A" w:rsidRDefault="00E0675F" w:rsidP="00F31A81">
            <w:pPr>
              <w:tabs>
                <w:tab w:val="left" w:pos="11819"/>
              </w:tabs>
              <w:jc w:val="center"/>
              <w:rPr>
                <w:sz w:val="20"/>
                <w:szCs w:val="20"/>
              </w:rPr>
            </w:pPr>
            <w:r w:rsidRPr="00A04A6A">
              <w:rPr>
                <w:sz w:val="20"/>
                <w:szCs w:val="20"/>
              </w:rPr>
              <w:t>4,0</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4,0</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w:t>
            </w:r>
          </w:p>
        </w:tc>
        <w:tc>
          <w:tcPr>
            <w:tcW w:w="615" w:type="dxa"/>
            <w:vAlign w:val="center"/>
          </w:tcPr>
          <w:p w:rsidR="00E0675F" w:rsidRPr="00A04A6A" w:rsidRDefault="00E0675F" w:rsidP="00F31A81">
            <w:pPr>
              <w:tabs>
                <w:tab w:val="left" w:pos="11819"/>
              </w:tabs>
              <w:jc w:val="center"/>
              <w:rPr>
                <w:sz w:val="20"/>
                <w:szCs w:val="20"/>
              </w:rPr>
            </w:pPr>
            <w:r w:rsidRPr="00A04A6A">
              <w:rPr>
                <w:sz w:val="20"/>
                <w:szCs w:val="20"/>
              </w:rPr>
              <w:t>5</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5,5</w:t>
            </w:r>
          </w:p>
        </w:tc>
        <w:tc>
          <w:tcPr>
            <w:tcW w:w="615" w:type="dxa"/>
            <w:vAlign w:val="center"/>
          </w:tcPr>
          <w:p w:rsidR="00E0675F" w:rsidRPr="00A04A6A" w:rsidRDefault="00E0675F" w:rsidP="00F31A81">
            <w:pPr>
              <w:tabs>
                <w:tab w:val="left" w:pos="11819"/>
              </w:tabs>
              <w:jc w:val="center"/>
              <w:rPr>
                <w:sz w:val="20"/>
                <w:szCs w:val="20"/>
              </w:rPr>
            </w:pPr>
            <w:r w:rsidRPr="00A04A6A">
              <w:rPr>
                <w:sz w:val="20"/>
                <w:szCs w:val="20"/>
              </w:rPr>
              <w:t>5,5</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5,5</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5,5</w:t>
            </w:r>
          </w:p>
        </w:tc>
        <w:tc>
          <w:tcPr>
            <w:tcW w:w="614" w:type="dxa"/>
            <w:vAlign w:val="center"/>
          </w:tcPr>
          <w:p w:rsidR="00E0675F" w:rsidRPr="00A04A6A" w:rsidRDefault="00E0675F" w:rsidP="00F31A81">
            <w:pPr>
              <w:tabs>
                <w:tab w:val="left" w:pos="11819"/>
              </w:tabs>
              <w:jc w:val="center"/>
              <w:rPr>
                <w:sz w:val="20"/>
                <w:szCs w:val="20"/>
              </w:rPr>
            </w:pPr>
            <w:r w:rsidRPr="00A04A6A">
              <w:rPr>
                <w:sz w:val="20"/>
                <w:szCs w:val="20"/>
              </w:rPr>
              <w:t>5,5</w:t>
            </w:r>
          </w:p>
        </w:tc>
        <w:tc>
          <w:tcPr>
            <w:tcW w:w="615" w:type="dxa"/>
            <w:vAlign w:val="center"/>
          </w:tcPr>
          <w:p w:rsidR="00E0675F" w:rsidRPr="00A04A6A" w:rsidRDefault="00E0675F" w:rsidP="00F31A81">
            <w:pPr>
              <w:tabs>
                <w:tab w:val="left" w:pos="11819"/>
              </w:tabs>
              <w:jc w:val="center"/>
              <w:rPr>
                <w:sz w:val="20"/>
                <w:szCs w:val="20"/>
              </w:rPr>
            </w:pPr>
            <w:r w:rsidRPr="00A04A6A">
              <w:rPr>
                <w:sz w:val="20"/>
                <w:szCs w:val="20"/>
              </w:rPr>
              <w:t>6,0</w:t>
            </w:r>
          </w:p>
        </w:tc>
      </w:tr>
    </w:tbl>
    <w:p w:rsidR="00D25ACB" w:rsidRDefault="00D25ACB" w:rsidP="00F81590">
      <w:pPr>
        <w:widowControl w:val="0"/>
        <w:autoSpaceDE w:val="0"/>
        <w:autoSpaceDN w:val="0"/>
        <w:adjustRightInd w:val="0"/>
        <w:ind w:left="-180"/>
        <w:jc w:val="center"/>
        <w:rPr>
          <w:b/>
          <w:bCs/>
          <w:lang w:val="ru-RU"/>
        </w:rPr>
      </w:pPr>
    </w:p>
    <w:p w:rsidR="0081606B" w:rsidRDefault="0081606B" w:rsidP="00F81590">
      <w:pPr>
        <w:widowControl w:val="0"/>
        <w:autoSpaceDE w:val="0"/>
        <w:autoSpaceDN w:val="0"/>
        <w:adjustRightInd w:val="0"/>
        <w:ind w:left="-180"/>
        <w:jc w:val="center"/>
        <w:rPr>
          <w:b/>
          <w:bCs/>
          <w:lang w:val="ru-RU"/>
        </w:rPr>
      </w:pPr>
      <w:r>
        <w:rPr>
          <w:b/>
          <w:bCs/>
          <w:lang w:val="ru-RU"/>
        </w:rPr>
        <w:t>_____________</w:t>
      </w:r>
    </w:p>
    <w:p w:rsidR="00D25ACB" w:rsidRDefault="00D25ACB"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Default="008769C0" w:rsidP="00020546">
      <w:pPr>
        <w:rPr>
          <w:lang w:val="ru-RU"/>
        </w:rPr>
      </w:pPr>
    </w:p>
    <w:p w:rsidR="008769C0" w:rsidRPr="00020546" w:rsidRDefault="008769C0" w:rsidP="00020546">
      <w:pPr>
        <w:rPr>
          <w:lang w:val="ru-RU"/>
        </w:rPr>
        <w:sectPr w:rsidR="008769C0" w:rsidRPr="00020546" w:rsidSect="00B272CE">
          <w:headerReference w:type="even" r:id="rId9"/>
          <w:headerReference w:type="default" r:id="rId10"/>
          <w:pgSz w:w="11906" w:h="16838"/>
          <w:pgMar w:top="902" w:right="1106" w:bottom="720" w:left="1701" w:header="426" w:footer="709" w:gutter="0"/>
          <w:cols w:space="708"/>
          <w:titlePg/>
          <w:docGrid w:linePitch="360"/>
        </w:sectPr>
      </w:pPr>
    </w:p>
    <w:p w:rsidR="009A18BE" w:rsidRPr="009A18BE" w:rsidRDefault="009A18BE" w:rsidP="009A18BE">
      <w:pPr>
        <w:autoSpaceDE w:val="0"/>
        <w:autoSpaceDN w:val="0"/>
        <w:adjustRightInd w:val="0"/>
        <w:spacing w:after="120"/>
        <w:ind w:left="12191"/>
        <w:contextualSpacing/>
        <w:rPr>
          <w:color w:val="000000"/>
          <w:lang w:val="ru-RU"/>
        </w:rPr>
      </w:pPr>
      <w:bookmarkStart w:id="3" w:name="Par1344"/>
      <w:bookmarkEnd w:id="3"/>
      <w:r w:rsidRPr="009A18BE">
        <w:rPr>
          <w:color w:val="000000"/>
          <w:lang w:val="ru-RU"/>
        </w:rPr>
        <w:lastRenderedPageBreak/>
        <w:t>Приложение № 2</w:t>
      </w:r>
    </w:p>
    <w:p w:rsidR="009A18BE" w:rsidRPr="009A18BE" w:rsidRDefault="009A18BE" w:rsidP="009A18BE">
      <w:pPr>
        <w:autoSpaceDE w:val="0"/>
        <w:autoSpaceDN w:val="0"/>
        <w:adjustRightInd w:val="0"/>
        <w:spacing w:after="120"/>
        <w:ind w:left="12191"/>
        <w:contextualSpacing/>
        <w:rPr>
          <w:color w:val="000000"/>
          <w:lang w:val="ru-RU"/>
        </w:rPr>
      </w:pPr>
      <w:r w:rsidRPr="009A18BE">
        <w:rPr>
          <w:color w:val="000000"/>
          <w:lang w:val="ru-RU"/>
        </w:rPr>
        <w:t>к муниципальной программе</w:t>
      </w:r>
    </w:p>
    <w:p w:rsidR="009A18BE" w:rsidRPr="009A18BE" w:rsidRDefault="009A18BE" w:rsidP="009A18BE">
      <w:pPr>
        <w:tabs>
          <w:tab w:val="left" w:pos="14601"/>
        </w:tabs>
        <w:spacing w:after="100" w:afterAutospacing="1"/>
        <w:ind w:right="-143" w:firstLine="11340"/>
        <w:contextualSpacing/>
        <w:rPr>
          <w:szCs w:val="28"/>
          <w:lang w:val="ru-RU"/>
        </w:rPr>
      </w:pPr>
    </w:p>
    <w:p w:rsidR="009A18BE" w:rsidRPr="009A18BE" w:rsidRDefault="009A18BE" w:rsidP="009A18BE">
      <w:pPr>
        <w:spacing w:after="100" w:afterAutospacing="1"/>
        <w:contextualSpacing/>
        <w:jc w:val="center"/>
        <w:rPr>
          <w:b/>
          <w:lang w:val="ru-RU"/>
        </w:rPr>
      </w:pPr>
      <w:r w:rsidRPr="009A18BE">
        <w:rPr>
          <w:b/>
          <w:lang w:val="ru-RU"/>
        </w:rPr>
        <w:t>МЕТОДИКА</w:t>
      </w:r>
    </w:p>
    <w:p w:rsidR="009A18BE" w:rsidRPr="00867440" w:rsidRDefault="00867440" w:rsidP="009A18BE">
      <w:pPr>
        <w:autoSpaceDE w:val="0"/>
        <w:autoSpaceDN w:val="0"/>
        <w:adjustRightInd w:val="0"/>
        <w:spacing w:after="120"/>
        <w:ind w:firstLine="720"/>
        <w:contextualSpacing/>
        <w:jc w:val="center"/>
        <w:rPr>
          <w:b/>
          <w:color w:val="000000"/>
          <w:lang w:val="ru-RU"/>
        </w:rPr>
      </w:pPr>
      <w:r>
        <w:rPr>
          <w:b/>
          <w:lang w:val="ru-RU"/>
        </w:rPr>
        <w:t xml:space="preserve">расчета </w:t>
      </w:r>
      <w:proofErr w:type="gramStart"/>
      <w:r>
        <w:rPr>
          <w:b/>
          <w:lang w:val="ru-RU"/>
        </w:rPr>
        <w:t>значений целевых показателей эффективности реализации муниципальной программы</w:t>
      </w:r>
      <w:proofErr w:type="gramEnd"/>
      <w:r w:rsidR="009A18BE" w:rsidRPr="00867440">
        <w:rPr>
          <w:b/>
          <w:color w:val="000000"/>
          <w:lang w:val="ru-RU"/>
        </w:rPr>
        <w:t xml:space="preserve"> </w:t>
      </w:r>
    </w:p>
    <w:p w:rsidR="009A18BE" w:rsidRPr="00867440" w:rsidRDefault="009A18BE" w:rsidP="009A18BE">
      <w:pPr>
        <w:autoSpaceDE w:val="0"/>
        <w:autoSpaceDN w:val="0"/>
        <w:adjustRightInd w:val="0"/>
        <w:spacing w:after="120"/>
        <w:ind w:firstLine="720"/>
        <w:contextualSpacing/>
        <w:jc w:val="center"/>
        <w:rPr>
          <w:b/>
          <w:szCs w:val="28"/>
          <w:lang w:val="ru-RU"/>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6"/>
        <w:gridCol w:w="7546"/>
      </w:tblGrid>
      <w:tr w:rsidR="009A18BE" w:rsidRPr="007C75B8" w:rsidTr="009A18BE">
        <w:trPr>
          <w:tblHeader/>
        </w:trPr>
        <w:tc>
          <w:tcPr>
            <w:tcW w:w="817" w:type="dxa"/>
          </w:tcPr>
          <w:p w:rsidR="009A18BE" w:rsidRPr="00053D0D" w:rsidRDefault="009A18BE" w:rsidP="00F31A81">
            <w:pPr>
              <w:jc w:val="center"/>
            </w:pPr>
            <w:r w:rsidRPr="00053D0D">
              <w:t>№</w:t>
            </w:r>
          </w:p>
          <w:p w:rsidR="009A18BE" w:rsidRPr="00053D0D" w:rsidRDefault="009A18BE" w:rsidP="00F31A81">
            <w:pPr>
              <w:jc w:val="center"/>
              <w:rPr>
                <w:b/>
              </w:rPr>
            </w:pPr>
            <w:r w:rsidRPr="00053D0D">
              <w:t>п/п</w:t>
            </w:r>
          </w:p>
        </w:tc>
        <w:tc>
          <w:tcPr>
            <w:tcW w:w="6946" w:type="dxa"/>
          </w:tcPr>
          <w:p w:rsidR="009A18BE" w:rsidRPr="009A18BE" w:rsidRDefault="009A18BE" w:rsidP="00F31A81">
            <w:pPr>
              <w:jc w:val="center"/>
              <w:rPr>
                <w:lang w:val="ru-RU"/>
              </w:rPr>
            </w:pPr>
            <w:r w:rsidRPr="009A18BE">
              <w:rPr>
                <w:lang w:val="ru-RU"/>
              </w:rPr>
              <w:t xml:space="preserve">Наименование муниципальной программы, </w:t>
            </w:r>
          </w:p>
          <w:p w:rsidR="009A18BE" w:rsidRPr="009A18BE" w:rsidRDefault="009A18BE" w:rsidP="00F31A81">
            <w:pPr>
              <w:jc w:val="center"/>
              <w:rPr>
                <w:lang w:val="ru-RU"/>
              </w:rPr>
            </w:pPr>
            <w:r w:rsidRPr="009A18BE">
              <w:rPr>
                <w:lang w:val="ru-RU"/>
              </w:rPr>
              <w:t xml:space="preserve">подпрограммы, отдельного мероприятия, проекта, </w:t>
            </w:r>
          </w:p>
          <w:p w:rsidR="009A18BE" w:rsidRPr="00053D0D" w:rsidRDefault="009A18BE" w:rsidP="00F31A81">
            <w:pPr>
              <w:jc w:val="center"/>
            </w:pPr>
            <w:proofErr w:type="spellStart"/>
            <w:r w:rsidRPr="00053D0D">
              <w:t>показателя</w:t>
            </w:r>
            <w:proofErr w:type="spellEnd"/>
          </w:p>
          <w:p w:rsidR="009A18BE" w:rsidRPr="00053D0D" w:rsidRDefault="009A18BE" w:rsidP="00F31A81">
            <w:pPr>
              <w:jc w:val="center"/>
              <w:rPr>
                <w:b/>
              </w:rPr>
            </w:pPr>
          </w:p>
        </w:tc>
        <w:tc>
          <w:tcPr>
            <w:tcW w:w="7546" w:type="dxa"/>
          </w:tcPr>
          <w:p w:rsidR="009A18BE" w:rsidRPr="009A18BE" w:rsidRDefault="009A18BE" w:rsidP="00F31A81">
            <w:pPr>
              <w:jc w:val="center"/>
              <w:rPr>
                <w:lang w:val="ru-RU"/>
              </w:rPr>
            </w:pPr>
            <w:r w:rsidRPr="009A18BE">
              <w:rPr>
                <w:lang w:val="ru-RU"/>
              </w:rPr>
              <w:t xml:space="preserve">Методика расчета значения показателя, </w:t>
            </w:r>
          </w:p>
          <w:p w:rsidR="009A18BE" w:rsidRPr="009A18BE" w:rsidRDefault="009A18BE" w:rsidP="00F31A81">
            <w:pPr>
              <w:jc w:val="center"/>
              <w:rPr>
                <w:b/>
                <w:lang w:val="ru-RU"/>
              </w:rPr>
            </w:pPr>
            <w:r w:rsidRPr="009A18BE">
              <w:rPr>
                <w:lang w:val="ru-RU"/>
              </w:rPr>
              <w:t>источник получения информации</w:t>
            </w:r>
          </w:p>
        </w:tc>
      </w:tr>
      <w:tr w:rsidR="009A18BE" w:rsidRPr="00AC5154" w:rsidTr="00F54C3D">
        <w:tc>
          <w:tcPr>
            <w:tcW w:w="817" w:type="dxa"/>
          </w:tcPr>
          <w:p w:rsidR="009A18BE" w:rsidRPr="00C360C6" w:rsidRDefault="009A18BE" w:rsidP="00F31A81">
            <w:pPr>
              <w:jc w:val="center"/>
              <w:rPr>
                <w:lang w:val="ru-RU"/>
              </w:rPr>
            </w:pPr>
          </w:p>
        </w:tc>
        <w:tc>
          <w:tcPr>
            <w:tcW w:w="6946" w:type="dxa"/>
          </w:tcPr>
          <w:p w:rsidR="009A18BE" w:rsidRDefault="00C360C6" w:rsidP="009A18BE">
            <w:pPr>
              <w:rPr>
                <w:szCs w:val="28"/>
                <w:lang w:val="ru-RU"/>
              </w:rPr>
            </w:pPr>
            <w:r w:rsidRPr="00530719">
              <w:rPr>
                <w:szCs w:val="28"/>
                <w:lang w:val="ru-RU"/>
              </w:rPr>
              <w:t>доля муниципальных служащих администрации Советского района, обучившихся в течение года по программам дополнительного профессионального образования, от общего количества  муниципальных  служащих администрации Советского района</w:t>
            </w:r>
          </w:p>
          <w:p w:rsidR="008746C6" w:rsidRPr="009A18BE" w:rsidRDefault="008746C6" w:rsidP="009A18BE">
            <w:pPr>
              <w:rPr>
                <w:color w:val="000000"/>
                <w:sz w:val="22"/>
                <w:szCs w:val="22"/>
                <w:lang w:val="ru-RU"/>
              </w:rPr>
            </w:pPr>
          </w:p>
        </w:tc>
        <w:tc>
          <w:tcPr>
            <w:tcW w:w="7546" w:type="dxa"/>
            <w:vAlign w:val="center"/>
          </w:tcPr>
          <w:p w:rsidR="009A18BE" w:rsidRPr="0081606B" w:rsidRDefault="0081606B" w:rsidP="00F54C3D">
            <w:pPr>
              <w:jc w:val="center"/>
              <w:rPr>
                <w:b/>
                <w:lang w:val="ru-RU"/>
              </w:rPr>
            </w:pPr>
            <w:r w:rsidRPr="0081606B">
              <w:rPr>
                <w:lang w:val="ru-RU"/>
              </w:rPr>
              <w:t xml:space="preserve">количество муниципальных служащих администрации Советского района, прошедших </w:t>
            </w:r>
            <w:proofErr w:type="gramStart"/>
            <w:r w:rsidRPr="0081606B">
              <w:rPr>
                <w:lang w:val="ru-RU"/>
              </w:rPr>
              <w:t>обучение по программам</w:t>
            </w:r>
            <w:proofErr w:type="gramEnd"/>
            <w:r w:rsidRPr="0081606B">
              <w:rPr>
                <w:lang w:val="ru-RU"/>
              </w:rPr>
              <w:t xml:space="preserve"> дополнительного профессионального образования в отчётном году / общее количество муниципальных служащих администрации Советского района * 100</w:t>
            </w:r>
          </w:p>
        </w:tc>
      </w:tr>
      <w:tr w:rsidR="00120415" w:rsidRPr="007C75B8" w:rsidTr="00F54C3D">
        <w:tc>
          <w:tcPr>
            <w:tcW w:w="817" w:type="dxa"/>
          </w:tcPr>
          <w:p w:rsidR="00120415" w:rsidRPr="00C360C6" w:rsidRDefault="00120415" w:rsidP="00F31A81">
            <w:pPr>
              <w:jc w:val="center"/>
              <w:rPr>
                <w:lang w:val="ru-RU"/>
              </w:rPr>
            </w:pPr>
          </w:p>
        </w:tc>
        <w:tc>
          <w:tcPr>
            <w:tcW w:w="6946" w:type="dxa"/>
          </w:tcPr>
          <w:p w:rsidR="00120415" w:rsidRDefault="00120415" w:rsidP="00F31A81">
            <w:pPr>
              <w:rPr>
                <w:szCs w:val="28"/>
                <w:lang w:val="ru-RU"/>
              </w:rPr>
            </w:pPr>
            <w:r w:rsidRPr="00F42474">
              <w:rPr>
                <w:szCs w:val="28"/>
                <w:lang w:val="ru-RU"/>
              </w:rPr>
              <w:t>доля обращений граждан, рассмотренных в администрации Советского района с нарушением порядка, предусмотренного действующим законодательством, от общего количества обращений, рассмотренных в администрации Советского района в течение года</w:t>
            </w:r>
          </w:p>
          <w:p w:rsidR="008746C6" w:rsidRPr="00530719" w:rsidRDefault="008746C6" w:rsidP="00F31A81">
            <w:pPr>
              <w:rPr>
                <w:szCs w:val="28"/>
                <w:lang w:val="ru-RU"/>
              </w:rPr>
            </w:pPr>
          </w:p>
        </w:tc>
        <w:tc>
          <w:tcPr>
            <w:tcW w:w="7546" w:type="dxa"/>
            <w:vAlign w:val="center"/>
          </w:tcPr>
          <w:p w:rsidR="00120415" w:rsidRPr="0081606B" w:rsidRDefault="0081606B" w:rsidP="00F54C3D">
            <w:pPr>
              <w:jc w:val="center"/>
              <w:rPr>
                <w:b/>
                <w:lang w:val="ru-RU"/>
              </w:rPr>
            </w:pPr>
            <w:r w:rsidRPr="0081606B">
              <w:rPr>
                <w:lang w:val="ru-RU"/>
              </w:rPr>
              <w:t>количество обращений граждан, рассмотренных в администрации Советского района в отчётном году с нарушением порядка, предусмотренного действующим законодательством / общее количество обращений граждан, рассмотренных в администрации Советского района в отчётном году *100</w:t>
            </w:r>
          </w:p>
        </w:tc>
      </w:tr>
      <w:tr w:rsidR="00120415" w:rsidRPr="007C75B8" w:rsidTr="00F54C3D">
        <w:tc>
          <w:tcPr>
            <w:tcW w:w="817" w:type="dxa"/>
          </w:tcPr>
          <w:p w:rsidR="00120415" w:rsidRPr="00C360C6" w:rsidRDefault="00120415" w:rsidP="00F31A81">
            <w:pPr>
              <w:jc w:val="center"/>
              <w:rPr>
                <w:lang w:val="ru-RU"/>
              </w:rPr>
            </w:pPr>
          </w:p>
        </w:tc>
        <w:tc>
          <w:tcPr>
            <w:tcW w:w="6946" w:type="dxa"/>
          </w:tcPr>
          <w:p w:rsidR="00120415" w:rsidRDefault="00120415" w:rsidP="00F31A81">
            <w:pPr>
              <w:rPr>
                <w:szCs w:val="28"/>
                <w:lang w:val="ru-RU"/>
              </w:rPr>
            </w:pPr>
            <w:r w:rsidRPr="00F42474">
              <w:rPr>
                <w:szCs w:val="28"/>
                <w:lang w:val="ru-RU"/>
              </w:rPr>
              <w:t xml:space="preserve">количество </w:t>
            </w:r>
            <w:proofErr w:type="gramStart"/>
            <w:r w:rsidRPr="00F42474">
              <w:rPr>
                <w:szCs w:val="28"/>
                <w:lang w:val="ru-RU"/>
              </w:rPr>
              <w:t>фактов привлечения сотрудников администрации Советского района</w:t>
            </w:r>
            <w:proofErr w:type="gramEnd"/>
            <w:r w:rsidRPr="00F42474">
              <w:rPr>
                <w:szCs w:val="28"/>
                <w:lang w:val="ru-RU"/>
              </w:rPr>
              <w:t xml:space="preserve"> к дисциплинарной ответственности по результатам </w:t>
            </w:r>
            <w:r>
              <w:rPr>
                <w:szCs w:val="28"/>
                <w:lang w:val="ru-RU"/>
              </w:rPr>
              <w:t xml:space="preserve">рассмотрения </w:t>
            </w:r>
            <w:r w:rsidRPr="00F42474">
              <w:rPr>
                <w:szCs w:val="28"/>
                <w:lang w:val="ru-RU"/>
              </w:rPr>
              <w:t>жалоб граждан и организаций</w:t>
            </w:r>
          </w:p>
          <w:p w:rsidR="008746C6" w:rsidRPr="00530719" w:rsidRDefault="008746C6" w:rsidP="00F31A81">
            <w:pPr>
              <w:rPr>
                <w:szCs w:val="28"/>
                <w:lang w:val="ru-RU"/>
              </w:rPr>
            </w:pPr>
          </w:p>
        </w:tc>
        <w:tc>
          <w:tcPr>
            <w:tcW w:w="7546" w:type="dxa"/>
            <w:vAlign w:val="center"/>
          </w:tcPr>
          <w:p w:rsidR="00120415" w:rsidRPr="00F54C3D" w:rsidRDefault="00F54C3D" w:rsidP="00F54C3D">
            <w:pPr>
              <w:jc w:val="center"/>
              <w:rPr>
                <w:b/>
                <w:lang w:val="ru-RU"/>
              </w:rPr>
            </w:pPr>
            <w:r w:rsidRPr="00F54C3D">
              <w:rPr>
                <w:lang w:val="ru-RU"/>
              </w:rPr>
              <w:t>справочная информация отдела юридической и кадровой работы</w:t>
            </w:r>
          </w:p>
        </w:tc>
      </w:tr>
      <w:tr w:rsidR="00120415" w:rsidRPr="007C75B8" w:rsidTr="00F54C3D">
        <w:tc>
          <w:tcPr>
            <w:tcW w:w="817" w:type="dxa"/>
          </w:tcPr>
          <w:p w:rsidR="00120415" w:rsidRPr="00C360C6" w:rsidRDefault="00120415" w:rsidP="00F31A81">
            <w:pPr>
              <w:jc w:val="center"/>
              <w:rPr>
                <w:lang w:val="ru-RU"/>
              </w:rPr>
            </w:pPr>
          </w:p>
        </w:tc>
        <w:tc>
          <w:tcPr>
            <w:tcW w:w="6946" w:type="dxa"/>
          </w:tcPr>
          <w:p w:rsidR="00120415" w:rsidRPr="00530719" w:rsidRDefault="00120415" w:rsidP="00F31A81">
            <w:pPr>
              <w:rPr>
                <w:szCs w:val="28"/>
                <w:lang w:val="ru-RU"/>
              </w:rPr>
            </w:pPr>
            <w:r w:rsidRPr="00530719">
              <w:rPr>
                <w:szCs w:val="28"/>
                <w:lang w:val="ru-RU"/>
              </w:rPr>
              <w:t xml:space="preserve">количество выявленных фактов </w:t>
            </w:r>
            <w:proofErr w:type="spellStart"/>
            <w:r w:rsidRPr="00530719">
              <w:rPr>
                <w:szCs w:val="28"/>
                <w:lang w:val="ru-RU"/>
              </w:rPr>
              <w:t>ненаправления</w:t>
            </w:r>
            <w:proofErr w:type="spellEnd"/>
            <w:r w:rsidRPr="00530719">
              <w:rPr>
                <w:szCs w:val="28"/>
                <w:lang w:val="ru-RU"/>
              </w:rPr>
              <w:t xml:space="preserve">  (несвоевременного направления) муниципальными служащими администрации Советского района работодателю (представителю нанимателя) </w:t>
            </w:r>
            <w:r>
              <w:rPr>
                <w:szCs w:val="28"/>
                <w:lang w:val="ru-RU"/>
              </w:rPr>
              <w:t xml:space="preserve">сведений и </w:t>
            </w:r>
            <w:r w:rsidRPr="00530719">
              <w:rPr>
                <w:szCs w:val="28"/>
                <w:lang w:val="ru-RU"/>
              </w:rPr>
              <w:t>уведомлений, предусмотренных законодательством о муниципальной службе</w:t>
            </w:r>
          </w:p>
        </w:tc>
        <w:tc>
          <w:tcPr>
            <w:tcW w:w="7546" w:type="dxa"/>
            <w:vAlign w:val="center"/>
          </w:tcPr>
          <w:p w:rsidR="00120415" w:rsidRPr="0081606B" w:rsidRDefault="0081606B" w:rsidP="00F54C3D">
            <w:pPr>
              <w:jc w:val="center"/>
              <w:rPr>
                <w:b/>
                <w:lang w:val="ru-RU"/>
              </w:rPr>
            </w:pPr>
            <w:r w:rsidRPr="0081606B">
              <w:rPr>
                <w:lang w:val="ru-RU"/>
              </w:rPr>
              <w:t>справочная информация отдела юридической и кадровой работы</w:t>
            </w:r>
          </w:p>
        </w:tc>
      </w:tr>
      <w:tr w:rsidR="0081606B" w:rsidRPr="007C75B8" w:rsidTr="00F54C3D">
        <w:tc>
          <w:tcPr>
            <w:tcW w:w="817" w:type="dxa"/>
          </w:tcPr>
          <w:p w:rsidR="0081606B" w:rsidRPr="00C360C6" w:rsidRDefault="0081606B" w:rsidP="00F31A81">
            <w:pPr>
              <w:jc w:val="center"/>
              <w:rPr>
                <w:lang w:val="ru-RU"/>
              </w:rPr>
            </w:pPr>
          </w:p>
        </w:tc>
        <w:tc>
          <w:tcPr>
            <w:tcW w:w="6946" w:type="dxa"/>
          </w:tcPr>
          <w:p w:rsidR="0081606B" w:rsidRDefault="0081606B" w:rsidP="009A18BE">
            <w:pPr>
              <w:rPr>
                <w:szCs w:val="22"/>
                <w:lang w:val="ru-RU"/>
              </w:rPr>
            </w:pPr>
            <w:r>
              <w:rPr>
                <w:szCs w:val="22"/>
                <w:lang w:val="ru-RU"/>
              </w:rPr>
              <w:t>к</w:t>
            </w:r>
            <w:r w:rsidRPr="000702ED">
              <w:rPr>
                <w:szCs w:val="22"/>
                <w:lang w:val="ru-RU"/>
              </w:rPr>
              <w:t>оличество единиц технических средств автоматизации, приобретённых и установленных на рабочие места сотрудников</w:t>
            </w:r>
          </w:p>
          <w:p w:rsidR="00867440" w:rsidRPr="00530719" w:rsidRDefault="00867440" w:rsidP="009A18BE">
            <w:pPr>
              <w:rPr>
                <w:szCs w:val="28"/>
                <w:lang w:val="ru-RU"/>
              </w:rPr>
            </w:pPr>
          </w:p>
        </w:tc>
        <w:tc>
          <w:tcPr>
            <w:tcW w:w="7546" w:type="dxa"/>
            <w:vAlign w:val="center"/>
          </w:tcPr>
          <w:p w:rsidR="0081606B" w:rsidRPr="0081606B" w:rsidRDefault="0081606B" w:rsidP="00F54C3D">
            <w:pPr>
              <w:jc w:val="center"/>
              <w:rPr>
                <w:b/>
                <w:lang w:val="ru-RU"/>
              </w:rPr>
            </w:pPr>
            <w:r w:rsidRPr="0081606B">
              <w:rPr>
                <w:lang w:val="ru-RU"/>
              </w:rPr>
              <w:t>справочная информация отдела документационного и информационно-технического обеспечения</w:t>
            </w:r>
          </w:p>
        </w:tc>
      </w:tr>
      <w:tr w:rsidR="0081606B" w:rsidRPr="007C75B8" w:rsidTr="00F54C3D">
        <w:tc>
          <w:tcPr>
            <w:tcW w:w="817" w:type="dxa"/>
          </w:tcPr>
          <w:p w:rsidR="0081606B" w:rsidRPr="009A18BE" w:rsidRDefault="0081606B" w:rsidP="00F31A81">
            <w:pPr>
              <w:jc w:val="center"/>
              <w:rPr>
                <w:lang w:val="ru-RU"/>
              </w:rPr>
            </w:pPr>
          </w:p>
        </w:tc>
        <w:tc>
          <w:tcPr>
            <w:tcW w:w="6946" w:type="dxa"/>
          </w:tcPr>
          <w:p w:rsidR="0081606B" w:rsidRDefault="0081606B" w:rsidP="00C360C6">
            <w:pPr>
              <w:rPr>
                <w:szCs w:val="28"/>
                <w:lang w:val="ru-RU"/>
              </w:rPr>
            </w:pPr>
            <w:r w:rsidRPr="00F42474">
              <w:rPr>
                <w:szCs w:val="28"/>
                <w:lang w:val="ru-RU"/>
              </w:rPr>
              <w:t>удовлетворённость населения информационной открытостью администрации района</w:t>
            </w:r>
          </w:p>
          <w:p w:rsidR="008746C6" w:rsidRPr="00C360C6" w:rsidRDefault="008746C6" w:rsidP="00C360C6">
            <w:pPr>
              <w:rPr>
                <w:szCs w:val="28"/>
                <w:lang w:val="ru-RU"/>
              </w:rPr>
            </w:pPr>
          </w:p>
        </w:tc>
        <w:tc>
          <w:tcPr>
            <w:tcW w:w="7546" w:type="dxa"/>
            <w:vAlign w:val="center"/>
          </w:tcPr>
          <w:p w:rsidR="0081606B" w:rsidRPr="0081606B" w:rsidRDefault="0081606B" w:rsidP="00F54C3D">
            <w:pPr>
              <w:jc w:val="center"/>
              <w:rPr>
                <w:b/>
                <w:lang w:val="ru-RU"/>
              </w:rPr>
            </w:pPr>
            <w:r w:rsidRPr="0081606B">
              <w:rPr>
                <w:lang w:val="ru-RU"/>
              </w:rPr>
              <w:t>данные социологического опроса населения Советского района</w:t>
            </w:r>
          </w:p>
        </w:tc>
      </w:tr>
      <w:tr w:rsidR="0081606B" w:rsidRPr="007C75B8" w:rsidTr="008746C6">
        <w:tc>
          <w:tcPr>
            <w:tcW w:w="817" w:type="dxa"/>
          </w:tcPr>
          <w:p w:rsidR="0081606B" w:rsidRPr="009A18BE" w:rsidRDefault="0081606B" w:rsidP="00F31A81">
            <w:pPr>
              <w:jc w:val="center"/>
              <w:rPr>
                <w:lang w:val="ru-RU"/>
              </w:rPr>
            </w:pPr>
          </w:p>
        </w:tc>
        <w:tc>
          <w:tcPr>
            <w:tcW w:w="6946" w:type="dxa"/>
          </w:tcPr>
          <w:p w:rsidR="00EE243F" w:rsidRDefault="00EE243F" w:rsidP="00EE243F">
            <w:pPr>
              <w:pStyle w:val="ConsPlusCell"/>
            </w:pPr>
            <w:r w:rsidRPr="00280946">
              <w:t>доля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 от ко</w:t>
            </w:r>
            <w:r>
              <w:t>личества запланированных</w:t>
            </w:r>
            <w:r w:rsidRPr="00280946">
              <w:t>;</w:t>
            </w:r>
          </w:p>
          <w:p w:rsidR="008746C6" w:rsidRPr="00C360C6" w:rsidRDefault="008746C6" w:rsidP="00C360C6">
            <w:pPr>
              <w:jc w:val="both"/>
              <w:rPr>
                <w:lang w:val="ru-RU"/>
              </w:rPr>
            </w:pPr>
          </w:p>
        </w:tc>
        <w:tc>
          <w:tcPr>
            <w:tcW w:w="7546" w:type="dxa"/>
            <w:vAlign w:val="center"/>
          </w:tcPr>
          <w:p w:rsidR="00701572" w:rsidRPr="00701572" w:rsidRDefault="00701572" w:rsidP="008746C6">
            <w:pPr>
              <w:jc w:val="center"/>
              <w:rPr>
                <w:lang w:val="ru-RU"/>
              </w:rPr>
            </w:pPr>
            <w:r w:rsidRPr="00701572">
              <w:rPr>
                <w:lang w:val="ru-RU"/>
              </w:rPr>
              <w:t>сводная информация управления культуры и социальной работы администрации Советского района</w:t>
            </w:r>
          </w:p>
          <w:p w:rsidR="0081606B" w:rsidRPr="008746C6" w:rsidRDefault="00701572" w:rsidP="008746C6">
            <w:pPr>
              <w:jc w:val="center"/>
              <w:rPr>
                <w:lang w:val="ru-RU"/>
              </w:rPr>
            </w:pPr>
            <w:r w:rsidRPr="00701572">
              <w:rPr>
                <w:lang w:val="ru-RU"/>
              </w:rPr>
              <w:t>показатель рассчитывается как отношение количества</w:t>
            </w:r>
            <w:r w:rsidR="009D474C" w:rsidRPr="00701572">
              <w:rPr>
                <w:lang w:val="ru-RU"/>
              </w:rPr>
              <w:t xml:space="preserve"> детей-сирот</w:t>
            </w:r>
            <w:r w:rsidRPr="00701572">
              <w:rPr>
                <w:lang w:val="ru-RU"/>
              </w:rPr>
              <w:t>,</w:t>
            </w:r>
            <w:r>
              <w:rPr>
                <w:lang w:val="ru-RU"/>
              </w:rPr>
              <w:t xml:space="preserve"> фактически обеспеченных жилыми помещениями в текущем году к запланированному количеству лиц, подлежащих обеспечению жилыми помещениями</w:t>
            </w:r>
            <w:r w:rsidR="008746C6">
              <w:rPr>
                <w:lang w:val="ru-RU"/>
              </w:rPr>
              <w:t xml:space="preserve"> </w:t>
            </w:r>
            <w:r>
              <w:rPr>
                <w:lang w:val="ru-RU"/>
              </w:rPr>
              <w:t>в течение года *100</w:t>
            </w:r>
            <w:r w:rsidR="00681F22">
              <w:rPr>
                <w:lang w:val="ru-RU"/>
              </w:rPr>
              <w:t xml:space="preserve"> %</w:t>
            </w:r>
          </w:p>
        </w:tc>
      </w:tr>
      <w:tr w:rsidR="0081606B" w:rsidRPr="007C75B8" w:rsidTr="008746C6">
        <w:tc>
          <w:tcPr>
            <w:tcW w:w="817" w:type="dxa"/>
          </w:tcPr>
          <w:p w:rsidR="0081606B" w:rsidRPr="009A18BE" w:rsidRDefault="0081606B" w:rsidP="00F31A81">
            <w:pPr>
              <w:jc w:val="center"/>
              <w:rPr>
                <w:lang w:val="ru-RU"/>
              </w:rPr>
            </w:pPr>
          </w:p>
        </w:tc>
        <w:tc>
          <w:tcPr>
            <w:tcW w:w="6946" w:type="dxa"/>
          </w:tcPr>
          <w:p w:rsidR="0081606B" w:rsidRDefault="0081606B" w:rsidP="00C360C6">
            <w:pPr>
              <w:jc w:val="both"/>
              <w:rPr>
                <w:lang w:val="ru-RU"/>
              </w:rPr>
            </w:pPr>
            <w:r w:rsidRPr="000664F6">
              <w:rPr>
                <w:lang w:val="ru-RU"/>
              </w:rPr>
              <w:t>количество субъектов малого и среднего предпринимательства в расчете на 10 тыс. человек населения</w:t>
            </w:r>
          </w:p>
          <w:p w:rsidR="008746C6" w:rsidRPr="00C360C6" w:rsidRDefault="008746C6" w:rsidP="00C360C6">
            <w:pPr>
              <w:jc w:val="both"/>
              <w:rPr>
                <w:lang w:val="ru-RU"/>
              </w:rPr>
            </w:pPr>
          </w:p>
        </w:tc>
        <w:tc>
          <w:tcPr>
            <w:tcW w:w="7546" w:type="dxa"/>
            <w:vAlign w:val="center"/>
          </w:tcPr>
          <w:p w:rsidR="0081606B" w:rsidRPr="00771325" w:rsidRDefault="00771325" w:rsidP="008746C6">
            <w:pPr>
              <w:jc w:val="center"/>
              <w:rPr>
                <w:lang w:val="ru-RU"/>
              </w:rPr>
            </w:pPr>
            <w:r>
              <w:rPr>
                <w:lang w:val="ru-RU"/>
              </w:rPr>
              <w:t>д</w:t>
            </w:r>
            <w:r w:rsidRPr="00771325">
              <w:rPr>
                <w:lang w:val="ru-RU"/>
              </w:rPr>
              <w:t>а</w:t>
            </w:r>
            <w:r>
              <w:rPr>
                <w:lang w:val="ru-RU"/>
              </w:rPr>
              <w:t>нные реестра субъектов малого и среднего предпринимательства:  количество субъектов МСП / численность населения *10000</w:t>
            </w:r>
          </w:p>
        </w:tc>
      </w:tr>
      <w:tr w:rsidR="0081606B" w:rsidRPr="007C75B8" w:rsidTr="008746C6">
        <w:tc>
          <w:tcPr>
            <w:tcW w:w="817" w:type="dxa"/>
          </w:tcPr>
          <w:p w:rsidR="0081606B" w:rsidRPr="009A18BE" w:rsidRDefault="0081606B" w:rsidP="00F31A81">
            <w:pPr>
              <w:jc w:val="center"/>
              <w:rPr>
                <w:lang w:val="ru-RU"/>
              </w:rPr>
            </w:pPr>
          </w:p>
        </w:tc>
        <w:tc>
          <w:tcPr>
            <w:tcW w:w="6946" w:type="dxa"/>
          </w:tcPr>
          <w:p w:rsidR="0081606B" w:rsidRDefault="0081606B" w:rsidP="00C360C6">
            <w:pPr>
              <w:jc w:val="both"/>
              <w:rPr>
                <w:lang w:val="ru-RU"/>
              </w:rPr>
            </w:pPr>
            <w:r w:rsidRPr="000664F6">
              <w:rPr>
                <w:lang w:val="ru-RU"/>
              </w:rPr>
              <w:t>объём закупок администрации Советского района у субъектов малого предпринимательства</w:t>
            </w:r>
          </w:p>
          <w:p w:rsidR="008746C6" w:rsidRPr="00C360C6" w:rsidRDefault="008746C6" w:rsidP="00C360C6">
            <w:pPr>
              <w:jc w:val="both"/>
              <w:rPr>
                <w:lang w:val="ru-RU"/>
              </w:rPr>
            </w:pPr>
          </w:p>
        </w:tc>
        <w:tc>
          <w:tcPr>
            <w:tcW w:w="7546" w:type="dxa"/>
            <w:vAlign w:val="center"/>
          </w:tcPr>
          <w:p w:rsidR="0081606B" w:rsidRPr="00771325" w:rsidRDefault="00771325" w:rsidP="008746C6">
            <w:pPr>
              <w:jc w:val="center"/>
              <w:rPr>
                <w:lang w:val="ru-RU"/>
              </w:rPr>
            </w:pPr>
            <w:r>
              <w:rPr>
                <w:lang w:val="ru-RU"/>
              </w:rPr>
              <w:t>данные ежегодного отчета о закупках у СМСП</w:t>
            </w:r>
          </w:p>
        </w:tc>
      </w:tr>
      <w:tr w:rsidR="0081606B" w:rsidRPr="007C75B8" w:rsidTr="008746C6">
        <w:tc>
          <w:tcPr>
            <w:tcW w:w="817" w:type="dxa"/>
          </w:tcPr>
          <w:p w:rsidR="0081606B" w:rsidRPr="009A18BE" w:rsidRDefault="0081606B" w:rsidP="00F31A81">
            <w:pPr>
              <w:jc w:val="center"/>
              <w:rPr>
                <w:lang w:val="ru-RU"/>
              </w:rPr>
            </w:pPr>
          </w:p>
        </w:tc>
        <w:tc>
          <w:tcPr>
            <w:tcW w:w="6946" w:type="dxa"/>
          </w:tcPr>
          <w:p w:rsidR="0081606B" w:rsidRDefault="0081606B" w:rsidP="00C360C6">
            <w:pPr>
              <w:jc w:val="both"/>
              <w:rPr>
                <w:lang w:val="ru-RU"/>
              </w:rPr>
            </w:pPr>
            <w:r w:rsidRPr="000664F6">
              <w:rPr>
                <w:lang w:val="ru-RU"/>
              </w:rPr>
              <w:t>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w:t>
            </w:r>
          </w:p>
          <w:p w:rsidR="008746C6" w:rsidRPr="00C360C6" w:rsidRDefault="008746C6" w:rsidP="00C360C6">
            <w:pPr>
              <w:jc w:val="both"/>
              <w:rPr>
                <w:lang w:val="ru-RU"/>
              </w:rPr>
            </w:pPr>
          </w:p>
        </w:tc>
        <w:tc>
          <w:tcPr>
            <w:tcW w:w="7546" w:type="dxa"/>
            <w:vAlign w:val="center"/>
          </w:tcPr>
          <w:p w:rsidR="0081606B" w:rsidRPr="00771325" w:rsidRDefault="00771325" w:rsidP="008746C6">
            <w:pPr>
              <w:jc w:val="center"/>
              <w:rPr>
                <w:lang w:val="ru-RU"/>
              </w:rPr>
            </w:pPr>
            <w:r>
              <w:rPr>
                <w:lang w:val="ru-RU"/>
              </w:rPr>
              <w:t>данные ежегодного отчета по внедрению целевой модели   «Поддержка малого и среднего предпринимательства»</w:t>
            </w:r>
          </w:p>
        </w:tc>
      </w:tr>
    </w:tbl>
    <w:p w:rsidR="009A18BE" w:rsidRPr="009A18BE" w:rsidRDefault="009A18BE" w:rsidP="009A18BE">
      <w:pPr>
        <w:ind w:firstLine="748"/>
        <w:jc w:val="center"/>
        <w:rPr>
          <w:sz w:val="28"/>
          <w:szCs w:val="28"/>
          <w:lang w:val="ru-RU"/>
        </w:rPr>
      </w:pPr>
    </w:p>
    <w:p w:rsidR="009A18BE" w:rsidRPr="009A18BE" w:rsidRDefault="009A18BE" w:rsidP="009A18BE">
      <w:pPr>
        <w:ind w:firstLine="748"/>
        <w:jc w:val="center"/>
        <w:rPr>
          <w:sz w:val="28"/>
          <w:szCs w:val="28"/>
          <w:lang w:val="ru-RU"/>
        </w:rPr>
      </w:pPr>
    </w:p>
    <w:p w:rsidR="009A18BE" w:rsidRPr="002C3202" w:rsidRDefault="009A18BE" w:rsidP="009A18BE">
      <w:pPr>
        <w:ind w:firstLine="748"/>
        <w:jc w:val="center"/>
        <w:rPr>
          <w:sz w:val="28"/>
          <w:szCs w:val="28"/>
          <w:lang w:val="ru-RU"/>
        </w:rPr>
      </w:pPr>
      <w:r w:rsidRPr="002C3202">
        <w:rPr>
          <w:sz w:val="28"/>
          <w:szCs w:val="28"/>
          <w:lang w:val="ru-RU"/>
        </w:rPr>
        <w:t>__________</w:t>
      </w:r>
    </w:p>
    <w:p w:rsidR="009A18BE" w:rsidRDefault="009A18BE" w:rsidP="00B46A94">
      <w:pPr>
        <w:widowControl w:val="0"/>
        <w:autoSpaceDE w:val="0"/>
        <w:autoSpaceDN w:val="0"/>
        <w:adjustRightInd w:val="0"/>
        <w:ind w:right="-6"/>
        <w:outlineLvl w:val="1"/>
        <w:rPr>
          <w:lang w:val="ru-RU"/>
        </w:rPr>
      </w:pPr>
    </w:p>
    <w:p w:rsidR="009A18BE" w:rsidRDefault="009A18BE" w:rsidP="00B46A94">
      <w:pPr>
        <w:widowControl w:val="0"/>
        <w:autoSpaceDE w:val="0"/>
        <w:autoSpaceDN w:val="0"/>
        <w:adjustRightInd w:val="0"/>
        <w:ind w:right="-6"/>
        <w:outlineLvl w:val="1"/>
        <w:rPr>
          <w:lang w:val="ru-RU"/>
        </w:rPr>
      </w:pPr>
    </w:p>
    <w:p w:rsidR="009A18BE" w:rsidRDefault="009A18BE" w:rsidP="00B46A94">
      <w:pPr>
        <w:widowControl w:val="0"/>
        <w:autoSpaceDE w:val="0"/>
        <w:autoSpaceDN w:val="0"/>
        <w:adjustRightInd w:val="0"/>
        <w:ind w:right="-6"/>
        <w:outlineLvl w:val="1"/>
        <w:rPr>
          <w:lang w:val="ru-RU"/>
        </w:rPr>
      </w:pPr>
    </w:p>
    <w:p w:rsidR="009A18BE" w:rsidRDefault="009A18BE" w:rsidP="00B46A94">
      <w:pPr>
        <w:widowControl w:val="0"/>
        <w:autoSpaceDE w:val="0"/>
        <w:autoSpaceDN w:val="0"/>
        <w:adjustRightInd w:val="0"/>
        <w:ind w:right="-6"/>
        <w:outlineLvl w:val="1"/>
        <w:rPr>
          <w:lang w:val="ru-RU"/>
        </w:rPr>
      </w:pPr>
    </w:p>
    <w:p w:rsidR="009A18BE" w:rsidRDefault="009A18BE" w:rsidP="00B46A94">
      <w:pPr>
        <w:widowControl w:val="0"/>
        <w:autoSpaceDE w:val="0"/>
        <w:autoSpaceDN w:val="0"/>
        <w:adjustRightInd w:val="0"/>
        <w:ind w:right="-6"/>
        <w:outlineLvl w:val="1"/>
        <w:rPr>
          <w:lang w:val="ru-RU"/>
        </w:rPr>
      </w:pPr>
    </w:p>
    <w:p w:rsidR="001466C7" w:rsidRDefault="001466C7" w:rsidP="00B46A94">
      <w:pPr>
        <w:widowControl w:val="0"/>
        <w:autoSpaceDE w:val="0"/>
        <w:autoSpaceDN w:val="0"/>
        <w:adjustRightInd w:val="0"/>
        <w:ind w:right="-6"/>
        <w:outlineLvl w:val="1"/>
        <w:rPr>
          <w:lang w:val="ru-RU"/>
        </w:rPr>
      </w:pPr>
    </w:p>
    <w:p w:rsidR="001466C7" w:rsidRDefault="001466C7" w:rsidP="00B46A94">
      <w:pPr>
        <w:widowControl w:val="0"/>
        <w:autoSpaceDE w:val="0"/>
        <w:autoSpaceDN w:val="0"/>
        <w:adjustRightInd w:val="0"/>
        <w:ind w:right="-6"/>
        <w:outlineLvl w:val="1"/>
        <w:rPr>
          <w:lang w:val="ru-RU"/>
        </w:rPr>
      </w:pPr>
    </w:p>
    <w:p w:rsidR="009A18BE" w:rsidRDefault="009A18BE" w:rsidP="009A18BE">
      <w:pPr>
        <w:widowControl w:val="0"/>
        <w:tabs>
          <w:tab w:val="left" w:pos="7920"/>
          <w:tab w:val="left" w:pos="9000"/>
          <w:tab w:val="left" w:pos="9240"/>
        </w:tabs>
        <w:autoSpaceDE w:val="0"/>
        <w:autoSpaceDN w:val="0"/>
        <w:adjustRightInd w:val="0"/>
        <w:ind w:left="7088" w:firstLine="4111"/>
        <w:rPr>
          <w:lang w:val="ru-RU"/>
        </w:rPr>
      </w:pPr>
      <w:r>
        <w:rPr>
          <w:lang w:val="ru-RU"/>
        </w:rPr>
        <w:lastRenderedPageBreak/>
        <w:t>Приложение № 3</w:t>
      </w:r>
    </w:p>
    <w:p w:rsidR="009A18BE" w:rsidRDefault="009A18BE" w:rsidP="009A18BE">
      <w:pPr>
        <w:widowControl w:val="0"/>
        <w:tabs>
          <w:tab w:val="left" w:pos="7920"/>
          <w:tab w:val="left" w:pos="9000"/>
          <w:tab w:val="left" w:pos="9240"/>
        </w:tabs>
        <w:autoSpaceDE w:val="0"/>
        <w:autoSpaceDN w:val="0"/>
        <w:adjustRightInd w:val="0"/>
        <w:ind w:left="7088" w:firstLine="4111"/>
        <w:rPr>
          <w:lang w:val="ru-RU"/>
        </w:rPr>
      </w:pPr>
      <w:r w:rsidRPr="002818F0">
        <w:rPr>
          <w:lang w:val="ru-RU"/>
        </w:rPr>
        <w:t>к муниципальной программе</w:t>
      </w:r>
    </w:p>
    <w:p w:rsidR="009A18BE" w:rsidRDefault="009A18BE" w:rsidP="009A18BE">
      <w:pPr>
        <w:widowControl w:val="0"/>
        <w:tabs>
          <w:tab w:val="left" w:pos="7920"/>
          <w:tab w:val="left" w:pos="9000"/>
          <w:tab w:val="left" w:pos="9240"/>
        </w:tabs>
        <w:autoSpaceDE w:val="0"/>
        <w:autoSpaceDN w:val="0"/>
        <w:adjustRightInd w:val="0"/>
        <w:ind w:left="7088" w:firstLine="4111"/>
        <w:rPr>
          <w:lang w:val="ru-RU"/>
        </w:rPr>
      </w:pPr>
    </w:p>
    <w:p w:rsidR="009A18BE" w:rsidRDefault="009A18BE" w:rsidP="009A18BE">
      <w:pPr>
        <w:widowControl w:val="0"/>
        <w:autoSpaceDE w:val="0"/>
        <w:autoSpaceDN w:val="0"/>
        <w:adjustRightInd w:val="0"/>
        <w:jc w:val="center"/>
        <w:rPr>
          <w:b/>
          <w:bCs/>
          <w:lang w:val="ru-RU"/>
        </w:rPr>
      </w:pPr>
    </w:p>
    <w:p w:rsidR="009A18BE" w:rsidRPr="005C7672" w:rsidRDefault="009A18BE" w:rsidP="009A18BE">
      <w:pPr>
        <w:widowControl w:val="0"/>
        <w:autoSpaceDE w:val="0"/>
        <w:autoSpaceDN w:val="0"/>
        <w:adjustRightInd w:val="0"/>
        <w:jc w:val="center"/>
        <w:rPr>
          <w:b/>
          <w:bCs/>
          <w:lang w:val="ru-RU"/>
        </w:rPr>
      </w:pPr>
      <w:r w:rsidRPr="005C7672">
        <w:rPr>
          <w:b/>
          <w:bCs/>
          <w:lang w:val="ru-RU"/>
        </w:rPr>
        <w:t>Р</w:t>
      </w:r>
      <w:r>
        <w:rPr>
          <w:b/>
          <w:bCs/>
          <w:lang w:val="ru-RU"/>
        </w:rPr>
        <w:t>ЕСУРСНОЕ ОБЕСПЕЧЕНИЕ</w:t>
      </w:r>
    </w:p>
    <w:p w:rsidR="009A18BE" w:rsidRDefault="009A18BE" w:rsidP="009A18BE">
      <w:pPr>
        <w:widowControl w:val="0"/>
        <w:autoSpaceDE w:val="0"/>
        <w:autoSpaceDN w:val="0"/>
        <w:adjustRightInd w:val="0"/>
        <w:spacing w:after="120"/>
        <w:contextualSpacing/>
        <w:jc w:val="center"/>
        <w:rPr>
          <w:b/>
          <w:bCs/>
          <w:lang w:val="ru-RU"/>
        </w:rPr>
      </w:pPr>
      <w:r w:rsidRPr="0065127C">
        <w:rPr>
          <w:b/>
          <w:bCs/>
          <w:lang w:val="ru-RU"/>
        </w:rPr>
        <w:t>муниципальной программы</w:t>
      </w:r>
    </w:p>
    <w:p w:rsidR="006F2F44" w:rsidRPr="00121309" w:rsidRDefault="006F2F44" w:rsidP="009A18BE">
      <w:pPr>
        <w:widowControl w:val="0"/>
        <w:autoSpaceDE w:val="0"/>
        <w:autoSpaceDN w:val="0"/>
        <w:adjustRightInd w:val="0"/>
        <w:spacing w:after="120"/>
        <w:contextualSpacing/>
        <w:jc w:val="center"/>
        <w:rPr>
          <w:b/>
          <w:bCs/>
          <w:sz w:val="16"/>
          <w:szCs w:val="16"/>
          <w:lang w:val="ru-RU"/>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2126"/>
        <w:gridCol w:w="1418"/>
        <w:gridCol w:w="1276"/>
        <w:gridCol w:w="1134"/>
        <w:gridCol w:w="1134"/>
        <w:gridCol w:w="1134"/>
        <w:gridCol w:w="1134"/>
        <w:gridCol w:w="1134"/>
        <w:gridCol w:w="1134"/>
        <w:gridCol w:w="1134"/>
        <w:gridCol w:w="1134"/>
        <w:gridCol w:w="1133"/>
      </w:tblGrid>
      <w:tr w:rsidR="00121309" w:rsidRPr="00627EC0" w:rsidTr="00681F22">
        <w:trPr>
          <w:trHeight w:val="460"/>
          <w:tblHeader/>
          <w:tblCellSpacing w:w="5" w:type="nil"/>
        </w:trPr>
        <w:tc>
          <w:tcPr>
            <w:tcW w:w="851" w:type="dxa"/>
            <w:vMerge w:val="restart"/>
          </w:tcPr>
          <w:p w:rsidR="00121309" w:rsidRPr="0065127C" w:rsidRDefault="00121309" w:rsidP="00121309">
            <w:pPr>
              <w:pStyle w:val="ConsPlusCell"/>
              <w:contextualSpacing/>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126" w:type="dxa"/>
            <w:vMerge w:val="restart"/>
          </w:tcPr>
          <w:p w:rsidR="00121309" w:rsidRPr="00121309" w:rsidRDefault="00121309" w:rsidP="00121309">
            <w:pPr>
              <w:pStyle w:val="ConsPlusCell"/>
              <w:ind w:left="-75" w:right="-75"/>
              <w:contextualSpacing/>
              <w:jc w:val="center"/>
              <w:rPr>
                <w:sz w:val="18"/>
                <w:szCs w:val="18"/>
              </w:rPr>
            </w:pPr>
            <w:r w:rsidRPr="00121309">
              <w:rPr>
                <w:sz w:val="18"/>
                <w:szCs w:val="18"/>
              </w:rPr>
              <w:t xml:space="preserve">Наименование    </w:t>
            </w:r>
            <w:r w:rsidRPr="00121309">
              <w:rPr>
                <w:sz w:val="18"/>
                <w:szCs w:val="18"/>
              </w:rPr>
              <w:br/>
              <w:t xml:space="preserve">  муниципальной </w:t>
            </w:r>
            <w:proofErr w:type="spellStart"/>
            <w:r w:rsidR="00627EC0">
              <w:rPr>
                <w:sz w:val="18"/>
                <w:szCs w:val="18"/>
              </w:rPr>
              <w:t>про-грамммы</w:t>
            </w:r>
            <w:proofErr w:type="spellEnd"/>
            <w:r w:rsidR="00627EC0">
              <w:rPr>
                <w:sz w:val="18"/>
                <w:szCs w:val="18"/>
              </w:rPr>
              <w:t xml:space="preserve">, подпрограммы, отдельного </w:t>
            </w:r>
            <w:r w:rsidRPr="00121309">
              <w:rPr>
                <w:sz w:val="18"/>
                <w:szCs w:val="18"/>
              </w:rPr>
              <w:t>мероприятия, проекта</w:t>
            </w:r>
            <w:r w:rsidR="00627EC0">
              <w:rPr>
                <w:sz w:val="18"/>
                <w:szCs w:val="18"/>
              </w:rPr>
              <w:t>, мероприятия</w:t>
            </w:r>
          </w:p>
        </w:tc>
        <w:tc>
          <w:tcPr>
            <w:tcW w:w="1418" w:type="dxa"/>
            <w:vMerge w:val="restart"/>
          </w:tcPr>
          <w:p w:rsidR="00121309" w:rsidRPr="00121309" w:rsidRDefault="00121309" w:rsidP="00121309">
            <w:pPr>
              <w:pStyle w:val="ConsPlusCell"/>
              <w:ind w:left="-75" w:right="-75"/>
              <w:contextualSpacing/>
              <w:jc w:val="center"/>
              <w:rPr>
                <w:sz w:val="18"/>
                <w:szCs w:val="18"/>
              </w:rPr>
            </w:pPr>
            <w:r w:rsidRPr="00121309">
              <w:rPr>
                <w:sz w:val="18"/>
                <w:szCs w:val="18"/>
              </w:rPr>
              <w:t xml:space="preserve">Источник финансирования, ответственный    </w:t>
            </w:r>
            <w:r w:rsidRPr="00121309">
              <w:rPr>
                <w:sz w:val="18"/>
                <w:szCs w:val="18"/>
              </w:rPr>
              <w:br/>
              <w:t xml:space="preserve">исполнитель,     </w:t>
            </w:r>
            <w:r w:rsidRPr="00121309">
              <w:rPr>
                <w:sz w:val="18"/>
                <w:szCs w:val="18"/>
              </w:rPr>
              <w:br/>
              <w:t>соисполнитель</w:t>
            </w:r>
          </w:p>
        </w:tc>
        <w:tc>
          <w:tcPr>
            <w:tcW w:w="11481" w:type="dxa"/>
            <w:gridSpan w:val="10"/>
            <w:shd w:val="clear" w:color="auto" w:fill="auto"/>
            <w:vAlign w:val="center"/>
          </w:tcPr>
          <w:p w:rsidR="00121309" w:rsidRPr="00627EC0" w:rsidRDefault="00121309" w:rsidP="006F2F44">
            <w:pPr>
              <w:contextualSpacing/>
              <w:jc w:val="center"/>
              <w:rPr>
                <w:sz w:val="20"/>
                <w:szCs w:val="20"/>
                <w:lang w:val="ru-RU"/>
              </w:rPr>
            </w:pPr>
            <w:r>
              <w:rPr>
                <w:sz w:val="20"/>
                <w:szCs w:val="20"/>
                <w:lang w:val="ru-RU"/>
              </w:rPr>
              <w:t>Р</w:t>
            </w:r>
            <w:r w:rsidRPr="00627EC0">
              <w:rPr>
                <w:sz w:val="20"/>
                <w:szCs w:val="20"/>
                <w:lang w:val="ru-RU"/>
              </w:rPr>
              <w:t>асход</w:t>
            </w:r>
            <w:r>
              <w:rPr>
                <w:sz w:val="20"/>
                <w:szCs w:val="20"/>
                <w:lang w:val="ru-RU"/>
              </w:rPr>
              <w:t>ы</w:t>
            </w:r>
            <w:r w:rsidRPr="00627EC0">
              <w:rPr>
                <w:sz w:val="20"/>
                <w:szCs w:val="20"/>
                <w:lang w:val="ru-RU"/>
              </w:rPr>
              <w:t xml:space="preserve"> (тыс. рублей)</w:t>
            </w:r>
          </w:p>
        </w:tc>
      </w:tr>
      <w:tr w:rsidR="006F2F44" w:rsidRPr="0065127C" w:rsidTr="00681F22">
        <w:trPr>
          <w:trHeight w:val="603"/>
          <w:tblHeader/>
          <w:tblCellSpacing w:w="5" w:type="nil"/>
        </w:trPr>
        <w:tc>
          <w:tcPr>
            <w:tcW w:w="851" w:type="dxa"/>
            <w:vMerge/>
          </w:tcPr>
          <w:p w:rsidR="006F2F44" w:rsidRPr="0065127C" w:rsidRDefault="006F2F44" w:rsidP="006F2F44">
            <w:pPr>
              <w:pStyle w:val="ConsPlusCell"/>
              <w:rPr>
                <w:sz w:val="20"/>
                <w:szCs w:val="20"/>
              </w:rPr>
            </w:pPr>
          </w:p>
        </w:tc>
        <w:tc>
          <w:tcPr>
            <w:tcW w:w="2126" w:type="dxa"/>
            <w:vMerge/>
          </w:tcPr>
          <w:p w:rsidR="006F2F44" w:rsidRPr="0065127C" w:rsidRDefault="006F2F44" w:rsidP="006F2F44">
            <w:pPr>
              <w:pStyle w:val="ConsPlusCell"/>
              <w:jc w:val="center"/>
              <w:rPr>
                <w:sz w:val="20"/>
                <w:szCs w:val="20"/>
              </w:rPr>
            </w:pPr>
          </w:p>
        </w:tc>
        <w:tc>
          <w:tcPr>
            <w:tcW w:w="1418" w:type="dxa"/>
            <w:vMerge/>
          </w:tcPr>
          <w:p w:rsidR="006F2F44" w:rsidRPr="0065127C" w:rsidRDefault="006F2F44" w:rsidP="006F2F44">
            <w:pPr>
              <w:pStyle w:val="ConsPlusCell"/>
              <w:rPr>
                <w:sz w:val="20"/>
                <w:szCs w:val="20"/>
              </w:rPr>
            </w:pPr>
          </w:p>
        </w:tc>
        <w:tc>
          <w:tcPr>
            <w:tcW w:w="1276" w:type="dxa"/>
            <w:vAlign w:val="center"/>
          </w:tcPr>
          <w:p w:rsidR="006F2F44" w:rsidRPr="0065127C" w:rsidRDefault="006F2F44" w:rsidP="006F2F44">
            <w:pPr>
              <w:pStyle w:val="ConsPlusCell"/>
              <w:jc w:val="center"/>
              <w:rPr>
                <w:sz w:val="20"/>
                <w:szCs w:val="20"/>
              </w:rPr>
            </w:pPr>
            <w:r>
              <w:rPr>
                <w:sz w:val="20"/>
                <w:szCs w:val="20"/>
              </w:rPr>
              <w:t>2021</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2022</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2023</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2024</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2025</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2026</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2027</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2028</w:t>
            </w:r>
            <w:r w:rsidRPr="0065127C">
              <w:rPr>
                <w:sz w:val="20"/>
                <w:szCs w:val="20"/>
              </w:rPr>
              <w:t xml:space="preserve"> г.</w:t>
            </w:r>
          </w:p>
        </w:tc>
        <w:tc>
          <w:tcPr>
            <w:tcW w:w="1134" w:type="dxa"/>
            <w:vAlign w:val="center"/>
          </w:tcPr>
          <w:p w:rsidR="006F2F44" w:rsidRPr="0065127C" w:rsidRDefault="006F2F44" w:rsidP="006F2F44">
            <w:pPr>
              <w:pStyle w:val="ConsPlusCell"/>
              <w:jc w:val="center"/>
              <w:rPr>
                <w:sz w:val="20"/>
                <w:szCs w:val="20"/>
              </w:rPr>
            </w:pPr>
            <w:r>
              <w:rPr>
                <w:sz w:val="20"/>
                <w:szCs w:val="20"/>
              </w:rPr>
              <w:t>2029</w:t>
            </w:r>
            <w:r w:rsidRPr="0065127C">
              <w:rPr>
                <w:sz w:val="20"/>
                <w:szCs w:val="20"/>
              </w:rPr>
              <w:t xml:space="preserve"> г.</w:t>
            </w:r>
          </w:p>
        </w:tc>
        <w:tc>
          <w:tcPr>
            <w:tcW w:w="1133" w:type="dxa"/>
            <w:vAlign w:val="center"/>
          </w:tcPr>
          <w:p w:rsidR="006F2F44" w:rsidRDefault="006F2F44" w:rsidP="006F2F44">
            <w:pPr>
              <w:pStyle w:val="ConsPlusCell"/>
              <w:jc w:val="center"/>
              <w:rPr>
                <w:sz w:val="20"/>
                <w:szCs w:val="20"/>
              </w:rPr>
            </w:pPr>
            <w:r>
              <w:rPr>
                <w:sz w:val="20"/>
                <w:szCs w:val="20"/>
              </w:rPr>
              <w:t>2030 г.</w:t>
            </w:r>
          </w:p>
        </w:tc>
      </w:tr>
      <w:tr w:rsidR="009011C9" w:rsidRPr="0065127C" w:rsidTr="00681F22">
        <w:trPr>
          <w:tblCellSpacing w:w="5" w:type="nil"/>
        </w:trPr>
        <w:tc>
          <w:tcPr>
            <w:tcW w:w="851" w:type="dxa"/>
            <w:vMerge w:val="restart"/>
          </w:tcPr>
          <w:p w:rsidR="009011C9" w:rsidRPr="008B00AD" w:rsidRDefault="009011C9" w:rsidP="008B00AD">
            <w:pPr>
              <w:pStyle w:val="ConsPlusCell"/>
              <w:jc w:val="center"/>
              <w:rPr>
                <w:b/>
                <w:sz w:val="20"/>
                <w:szCs w:val="20"/>
              </w:rPr>
            </w:pPr>
            <w:r w:rsidRPr="008B00AD">
              <w:rPr>
                <w:b/>
                <w:sz w:val="20"/>
                <w:szCs w:val="20"/>
              </w:rPr>
              <w:t>1</w:t>
            </w:r>
          </w:p>
        </w:tc>
        <w:tc>
          <w:tcPr>
            <w:tcW w:w="2126" w:type="dxa"/>
            <w:vMerge w:val="restart"/>
          </w:tcPr>
          <w:p w:rsidR="009011C9" w:rsidRDefault="009011C9" w:rsidP="006F2F44">
            <w:pPr>
              <w:pStyle w:val="ConsPlusCell"/>
              <w:rPr>
                <w:sz w:val="20"/>
                <w:szCs w:val="20"/>
              </w:rPr>
            </w:pPr>
            <w:r>
              <w:rPr>
                <w:sz w:val="20"/>
                <w:szCs w:val="20"/>
              </w:rPr>
              <w:t xml:space="preserve">Муниципальная программа </w:t>
            </w:r>
          </w:p>
          <w:p w:rsidR="009011C9" w:rsidRPr="0065127C" w:rsidRDefault="009011C9" w:rsidP="006F2F44">
            <w:pPr>
              <w:pStyle w:val="ConsPlusCell"/>
              <w:rPr>
                <w:sz w:val="20"/>
                <w:szCs w:val="20"/>
              </w:rPr>
            </w:pPr>
            <w:r w:rsidRPr="008B00AD">
              <w:rPr>
                <w:b/>
                <w:sz w:val="20"/>
                <w:szCs w:val="20"/>
              </w:rPr>
              <w:t>«Развитие муниципального управления»</w:t>
            </w:r>
          </w:p>
        </w:tc>
        <w:tc>
          <w:tcPr>
            <w:tcW w:w="1418" w:type="dxa"/>
          </w:tcPr>
          <w:p w:rsidR="009011C9" w:rsidRPr="0065127C" w:rsidRDefault="009011C9" w:rsidP="006F2F44">
            <w:pPr>
              <w:pStyle w:val="ConsPlusCell"/>
              <w:rPr>
                <w:sz w:val="20"/>
                <w:szCs w:val="20"/>
              </w:rPr>
            </w:pPr>
            <w:r w:rsidRPr="0065127C">
              <w:rPr>
                <w:sz w:val="20"/>
                <w:szCs w:val="20"/>
              </w:rPr>
              <w:t xml:space="preserve">всего </w:t>
            </w:r>
          </w:p>
          <w:p w:rsidR="009011C9" w:rsidRPr="0065127C" w:rsidRDefault="009011C9" w:rsidP="006F2F44">
            <w:pPr>
              <w:pStyle w:val="ConsPlusCell"/>
              <w:rPr>
                <w:sz w:val="20"/>
                <w:szCs w:val="20"/>
              </w:rPr>
            </w:pPr>
          </w:p>
        </w:tc>
        <w:tc>
          <w:tcPr>
            <w:tcW w:w="1276" w:type="dxa"/>
            <w:vAlign w:val="center"/>
          </w:tcPr>
          <w:p w:rsidR="009011C9" w:rsidRPr="001D64DF" w:rsidRDefault="003F7A6D" w:rsidP="006F2F44">
            <w:pPr>
              <w:jc w:val="center"/>
              <w:rPr>
                <w:b/>
                <w:i/>
                <w:sz w:val="22"/>
                <w:szCs w:val="22"/>
                <w:lang w:val="ru-RU"/>
              </w:rPr>
            </w:pPr>
            <w:r>
              <w:rPr>
                <w:b/>
                <w:i/>
                <w:sz w:val="22"/>
                <w:szCs w:val="22"/>
                <w:lang w:val="ru-RU"/>
              </w:rPr>
              <w:t>42 831,1</w:t>
            </w:r>
            <w:r w:rsidR="009011C9" w:rsidRPr="001D64DF">
              <w:rPr>
                <w:b/>
                <w:i/>
                <w:sz w:val="22"/>
                <w:szCs w:val="22"/>
                <w:lang w:val="ru-RU"/>
              </w:rPr>
              <w:t>4</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31 364,07</w:t>
            </w:r>
          </w:p>
        </w:tc>
        <w:tc>
          <w:tcPr>
            <w:tcW w:w="1134" w:type="dxa"/>
            <w:vAlign w:val="center"/>
          </w:tcPr>
          <w:p w:rsidR="009011C9" w:rsidRPr="001D64DF" w:rsidRDefault="00752389" w:rsidP="006F2F44">
            <w:pPr>
              <w:pStyle w:val="ConsPlusCell"/>
              <w:jc w:val="center"/>
              <w:rPr>
                <w:b/>
                <w:i/>
                <w:sz w:val="22"/>
                <w:szCs w:val="22"/>
              </w:rPr>
            </w:pPr>
            <w:r>
              <w:rPr>
                <w:b/>
                <w:i/>
                <w:sz w:val="22"/>
                <w:szCs w:val="22"/>
              </w:rPr>
              <w:t>30</w:t>
            </w:r>
            <w:r w:rsidR="009011C9" w:rsidRPr="001D64DF">
              <w:rPr>
                <w:b/>
                <w:i/>
                <w:sz w:val="22"/>
                <w:szCs w:val="22"/>
              </w:rPr>
              <w:t> 639,84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3</w:t>
            </w:r>
            <w:r w:rsidR="00752389">
              <w:rPr>
                <w:b/>
                <w:i/>
                <w:sz w:val="22"/>
                <w:szCs w:val="22"/>
              </w:rPr>
              <w:t>0</w:t>
            </w:r>
            <w:r w:rsidRPr="001D64DF">
              <w:rPr>
                <w:b/>
                <w:i/>
                <w:sz w:val="22"/>
                <w:szCs w:val="22"/>
              </w:rPr>
              <w:t> 639,84</w:t>
            </w:r>
          </w:p>
        </w:tc>
        <w:tc>
          <w:tcPr>
            <w:tcW w:w="1134" w:type="dxa"/>
            <w:vAlign w:val="center"/>
          </w:tcPr>
          <w:p w:rsidR="009011C9" w:rsidRPr="001D64DF" w:rsidRDefault="009011C9" w:rsidP="00752389">
            <w:pPr>
              <w:pStyle w:val="ConsPlusCell"/>
              <w:jc w:val="center"/>
              <w:rPr>
                <w:b/>
                <w:i/>
                <w:sz w:val="22"/>
                <w:szCs w:val="22"/>
              </w:rPr>
            </w:pPr>
            <w:r w:rsidRPr="001D64DF">
              <w:rPr>
                <w:b/>
                <w:i/>
                <w:sz w:val="22"/>
                <w:szCs w:val="22"/>
              </w:rPr>
              <w:t>3</w:t>
            </w:r>
            <w:r w:rsidR="00752389">
              <w:rPr>
                <w:b/>
                <w:i/>
                <w:sz w:val="22"/>
                <w:szCs w:val="22"/>
              </w:rPr>
              <w:t>0</w:t>
            </w:r>
            <w:r w:rsidRPr="001D64DF">
              <w:rPr>
                <w:b/>
                <w:i/>
                <w:sz w:val="22"/>
                <w:szCs w:val="22"/>
              </w:rPr>
              <w:t> 639,84</w:t>
            </w:r>
          </w:p>
        </w:tc>
        <w:tc>
          <w:tcPr>
            <w:tcW w:w="1134" w:type="dxa"/>
            <w:vAlign w:val="center"/>
          </w:tcPr>
          <w:p w:rsidR="009011C9" w:rsidRPr="001D64DF" w:rsidRDefault="009011C9" w:rsidP="00752389">
            <w:pPr>
              <w:pStyle w:val="ConsPlusCell"/>
              <w:jc w:val="center"/>
              <w:rPr>
                <w:b/>
                <w:i/>
                <w:sz w:val="22"/>
                <w:szCs w:val="22"/>
              </w:rPr>
            </w:pPr>
            <w:r w:rsidRPr="001D64DF">
              <w:rPr>
                <w:b/>
                <w:i/>
                <w:sz w:val="22"/>
                <w:szCs w:val="22"/>
              </w:rPr>
              <w:t>3</w:t>
            </w:r>
            <w:r w:rsidR="00752389">
              <w:rPr>
                <w:b/>
                <w:i/>
                <w:sz w:val="22"/>
                <w:szCs w:val="22"/>
              </w:rPr>
              <w:t>0</w:t>
            </w:r>
            <w:r w:rsidRPr="001D64DF">
              <w:rPr>
                <w:b/>
                <w:i/>
                <w:sz w:val="22"/>
                <w:szCs w:val="22"/>
              </w:rPr>
              <w:t> 639,84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3</w:t>
            </w:r>
            <w:r w:rsidR="00752389">
              <w:rPr>
                <w:b/>
                <w:i/>
                <w:sz w:val="22"/>
                <w:szCs w:val="22"/>
              </w:rPr>
              <w:t xml:space="preserve">0 </w:t>
            </w:r>
            <w:r w:rsidRPr="001D64DF">
              <w:rPr>
                <w:b/>
                <w:i/>
                <w:sz w:val="22"/>
                <w:szCs w:val="22"/>
              </w:rPr>
              <w:t>639,84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3</w:t>
            </w:r>
            <w:r w:rsidR="00752389">
              <w:rPr>
                <w:b/>
                <w:i/>
                <w:sz w:val="22"/>
                <w:szCs w:val="22"/>
              </w:rPr>
              <w:t>0</w:t>
            </w:r>
            <w:r w:rsidRPr="001D64DF">
              <w:rPr>
                <w:b/>
                <w:i/>
                <w:sz w:val="22"/>
                <w:szCs w:val="22"/>
              </w:rPr>
              <w:t>639,84</w:t>
            </w:r>
          </w:p>
        </w:tc>
        <w:tc>
          <w:tcPr>
            <w:tcW w:w="1134" w:type="dxa"/>
            <w:vAlign w:val="center"/>
          </w:tcPr>
          <w:p w:rsidR="009011C9" w:rsidRPr="001D64DF" w:rsidRDefault="00752389" w:rsidP="009011C9">
            <w:pPr>
              <w:pStyle w:val="ConsPlusCell"/>
              <w:jc w:val="center"/>
              <w:rPr>
                <w:b/>
                <w:i/>
                <w:sz w:val="22"/>
                <w:szCs w:val="22"/>
              </w:rPr>
            </w:pPr>
            <w:r>
              <w:rPr>
                <w:b/>
                <w:i/>
                <w:sz w:val="22"/>
                <w:szCs w:val="22"/>
              </w:rPr>
              <w:t>30</w:t>
            </w:r>
            <w:r w:rsidR="009011C9" w:rsidRPr="001D64DF">
              <w:rPr>
                <w:b/>
                <w:i/>
                <w:sz w:val="22"/>
                <w:szCs w:val="22"/>
              </w:rPr>
              <w:t> 639,84</w:t>
            </w:r>
          </w:p>
        </w:tc>
        <w:tc>
          <w:tcPr>
            <w:tcW w:w="1133" w:type="dxa"/>
            <w:vAlign w:val="center"/>
          </w:tcPr>
          <w:p w:rsidR="009011C9" w:rsidRPr="001D64DF" w:rsidRDefault="00752389" w:rsidP="009011C9">
            <w:pPr>
              <w:pStyle w:val="ConsPlusCell"/>
              <w:jc w:val="center"/>
              <w:rPr>
                <w:b/>
                <w:i/>
                <w:sz w:val="22"/>
                <w:szCs w:val="22"/>
              </w:rPr>
            </w:pPr>
            <w:r>
              <w:rPr>
                <w:b/>
                <w:i/>
                <w:sz w:val="22"/>
                <w:szCs w:val="22"/>
              </w:rPr>
              <w:t>30</w:t>
            </w:r>
            <w:r w:rsidR="009011C9" w:rsidRPr="001D64DF">
              <w:rPr>
                <w:b/>
                <w:i/>
                <w:sz w:val="22"/>
                <w:szCs w:val="22"/>
              </w:rPr>
              <w:t> 639,84</w:t>
            </w:r>
          </w:p>
        </w:tc>
      </w:tr>
      <w:tr w:rsidR="009011C9" w:rsidRPr="0065127C" w:rsidTr="00681F22">
        <w:trPr>
          <w:tblCellSpacing w:w="5" w:type="nil"/>
        </w:trPr>
        <w:tc>
          <w:tcPr>
            <w:tcW w:w="851" w:type="dxa"/>
            <w:vMerge/>
          </w:tcPr>
          <w:p w:rsidR="009011C9" w:rsidRPr="008B00AD" w:rsidRDefault="009011C9" w:rsidP="008B00AD">
            <w:pPr>
              <w:pStyle w:val="ConsPlusCell"/>
              <w:jc w:val="center"/>
              <w:rPr>
                <w:b/>
                <w:sz w:val="20"/>
                <w:szCs w:val="20"/>
              </w:rPr>
            </w:pPr>
          </w:p>
        </w:tc>
        <w:tc>
          <w:tcPr>
            <w:tcW w:w="2126" w:type="dxa"/>
            <w:vMerge/>
          </w:tcPr>
          <w:p w:rsidR="009011C9" w:rsidRPr="0065127C" w:rsidRDefault="009011C9" w:rsidP="006F2F44">
            <w:pPr>
              <w:pStyle w:val="ConsPlusCell"/>
              <w:rPr>
                <w:sz w:val="20"/>
                <w:szCs w:val="20"/>
              </w:rPr>
            </w:pPr>
          </w:p>
        </w:tc>
        <w:tc>
          <w:tcPr>
            <w:tcW w:w="1418" w:type="dxa"/>
          </w:tcPr>
          <w:p w:rsidR="009011C9" w:rsidRPr="0065127C" w:rsidRDefault="009011C9" w:rsidP="006F2F44">
            <w:pPr>
              <w:pStyle w:val="ConsPlusCell"/>
              <w:rPr>
                <w:sz w:val="20"/>
                <w:szCs w:val="20"/>
              </w:rPr>
            </w:pPr>
            <w:r w:rsidRPr="0065127C">
              <w:rPr>
                <w:sz w:val="20"/>
                <w:szCs w:val="20"/>
              </w:rPr>
              <w:t xml:space="preserve">федеральный бюджет </w:t>
            </w:r>
          </w:p>
        </w:tc>
        <w:tc>
          <w:tcPr>
            <w:tcW w:w="1276" w:type="dxa"/>
            <w:vAlign w:val="center"/>
          </w:tcPr>
          <w:p w:rsidR="009011C9" w:rsidRPr="001D64DF" w:rsidRDefault="009011C9" w:rsidP="006F2F44">
            <w:pPr>
              <w:jc w:val="center"/>
              <w:rPr>
                <w:b/>
                <w:i/>
                <w:sz w:val="22"/>
                <w:szCs w:val="22"/>
                <w:lang w:val="ru-RU"/>
              </w:rPr>
            </w:pPr>
            <w:r w:rsidRPr="001D64DF">
              <w:rPr>
                <w:b/>
                <w:i/>
                <w:sz w:val="22"/>
                <w:szCs w:val="22"/>
                <w:lang w:val="ru-RU"/>
              </w:rPr>
              <w:t>371,24</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22,57</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7,14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7,14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7,14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7,14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7,14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7,14</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7,14</w:t>
            </w:r>
          </w:p>
        </w:tc>
        <w:tc>
          <w:tcPr>
            <w:tcW w:w="1133" w:type="dxa"/>
            <w:vAlign w:val="center"/>
          </w:tcPr>
          <w:p w:rsidR="009011C9" w:rsidRPr="001D64DF" w:rsidRDefault="009011C9" w:rsidP="009011C9">
            <w:pPr>
              <w:pStyle w:val="ConsPlusCell"/>
              <w:jc w:val="center"/>
              <w:rPr>
                <w:b/>
                <w:i/>
                <w:sz w:val="22"/>
                <w:szCs w:val="22"/>
              </w:rPr>
            </w:pPr>
            <w:r w:rsidRPr="001D64DF">
              <w:rPr>
                <w:b/>
                <w:i/>
                <w:sz w:val="22"/>
                <w:szCs w:val="22"/>
              </w:rPr>
              <w:t>7,14</w:t>
            </w:r>
          </w:p>
        </w:tc>
      </w:tr>
      <w:tr w:rsidR="009011C9" w:rsidRPr="0065127C" w:rsidTr="00681F22">
        <w:trPr>
          <w:tblCellSpacing w:w="5" w:type="nil"/>
        </w:trPr>
        <w:tc>
          <w:tcPr>
            <w:tcW w:w="851" w:type="dxa"/>
            <w:vMerge/>
          </w:tcPr>
          <w:p w:rsidR="009011C9" w:rsidRPr="008B00AD" w:rsidRDefault="009011C9" w:rsidP="008B00AD">
            <w:pPr>
              <w:pStyle w:val="ConsPlusCell"/>
              <w:jc w:val="center"/>
              <w:rPr>
                <w:b/>
                <w:sz w:val="20"/>
                <w:szCs w:val="20"/>
              </w:rPr>
            </w:pPr>
          </w:p>
        </w:tc>
        <w:tc>
          <w:tcPr>
            <w:tcW w:w="2126" w:type="dxa"/>
            <w:vMerge/>
          </w:tcPr>
          <w:p w:rsidR="009011C9" w:rsidRPr="0065127C" w:rsidRDefault="009011C9" w:rsidP="006F2F44">
            <w:pPr>
              <w:pStyle w:val="ConsPlusCell"/>
              <w:rPr>
                <w:sz w:val="20"/>
                <w:szCs w:val="20"/>
              </w:rPr>
            </w:pPr>
          </w:p>
        </w:tc>
        <w:tc>
          <w:tcPr>
            <w:tcW w:w="1418" w:type="dxa"/>
          </w:tcPr>
          <w:p w:rsidR="009011C9" w:rsidRPr="0065127C" w:rsidRDefault="009011C9" w:rsidP="006F2F44">
            <w:pPr>
              <w:pStyle w:val="ConsPlusCell"/>
              <w:rPr>
                <w:sz w:val="20"/>
                <w:szCs w:val="20"/>
              </w:rPr>
            </w:pPr>
            <w:r w:rsidRPr="0065127C">
              <w:rPr>
                <w:sz w:val="20"/>
                <w:szCs w:val="20"/>
              </w:rPr>
              <w:t xml:space="preserve">областной </w:t>
            </w:r>
            <w:r w:rsidRPr="0065127C">
              <w:rPr>
                <w:sz w:val="20"/>
                <w:szCs w:val="20"/>
                <w:lang w:val="en-US"/>
              </w:rPr>
              <w:t xml:space="preserve"> </w:t>
            </w:r>
            <w:r w:rsidRPr="0065127C">
              <w:rPr>
                <w:sz w:val="20"/>
                <w:szCs w:val="20"/>
              </w:rPr>
              <w:t xml:space="preserve">бюджет </w:t>
            </w:r>
          </w:p>
        </w:tc>
        <w:tc>
          <w:tcPr>
            <w:tcW w:w="1276" w:type="dxa"/>
            <w:vAlign w:val="center"/>
          </w:tcPr>
          <w:p w:rsidR="009011C9" w:rsidRPr="001D64DF" w:rsidRDefault="003F7A6D" w:rsidP="006F2F44">
            <w:pPr>
              <w:jc w:val="center"/>
              <w:rPr>
                <w:b/>
                <w:i/>
                <w:sz w:val="22"/>
                <w:szCs w:val="22"/>
                <w:lang w:val="ru-RU"/>
              </w:rPr>
            </w:pPr>
            <w:r>
              <w:rPr>
                <w:b/>
                <w:i/>
                <w:sz w:val="22"/>
                <w:szCs w:val="22"/>
                <w:lang w:val="ru-RU"/>
              </w:rPr>
              <w:t>16 039,7</w:t>
            </w:r>
            <w:r w:rsidR="009011C9" w:rsidRPr="001D64DF">
              <w:rPr>
                <w:b/>
                <w:i/>
                <w:sz w:val="22"/>
                <w:szCs w:val="22"/>
                <w:lang w:val="ru-RU"/>
              </w:rPr>
              <w:t>0</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8 906,30</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8 197,50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c>
          <w:tcPr>
            <w:tcW w:w="1133" w:type="dxa"/>
            <w:vAlign w:val="center"/>
          </w:tcPr>
          <w:p w:rsidR="009011C9" w:rsidRPr="001D64DF" w:rsidRDefault="009011C9" w:rsidP="009011C9">
            <w:pPr>
              <w:pStyle w:val="ConsPlusCell"/>
              <w:jc w:val="center"/>
              <w:rPr>
                <w:b/>
                <w:i/>
                <w:sz w:val="22"/>
                <w:szCs w:val="22"/>
              </w:rPr>
            </w:pPr>
            <w:r w:rsidRPr="001D64DF">
              <w:rPr>
                <w:b/>
                <w:i/>
                <w:sz w:val="22"/>
                <w:szCs w:val="22"/>
              </w:rPr>
              <w:t>8 197,50</w:t>
            </w:r>
          </w:p>
        </w:tc>
      </w:tr>
      <w:tr w:rsidR="009011C9" w:rsidRPr="0065127C" w:rsidTr="00681F22">
        <w:trPr>
          <w:tblCellSpacing w:w="5" w:type="nil"/>
        </w:trPr>
        <w:tc>
          <w:tcPr>
            <w:tcW w:w="851" w:type="dxa"/>
            <w:vMerge/>
          </w:tcPr>
          <w:p w:rsidR="009011C9" w:rsidRPr="008B00AD" w:rsidRDefault="009011C9" w:rsidP="008B00AD">
            <w:pPr>
              <w:pStyle w:val="ConsPlusCell"/>
              <w:jc w:val="center"/>
              <w:rPr>
                <w:b/>
                <w:sz w:val="20"/>
                <w:szCs w:val="20"/>
              </w:rPr>
            </w:pPr>
          </w:p>
        </w:tc>
        <w:tc>
          <w:tcPr>
            <w:tcW w:w="2126" w:type="dxa"/>
            <w:vMerge/>
          </w:tcPr>
          <w:p w:rsidR="009011C9" w:rsidRPr="0065127C" w:rsidRDefault="009011C9" w:rsidP="006F2F44">
            <w:pPr>
              <w:pStyle w:val="ConsPlusCell"/>
              <w:rPr>
                <w:sz w:val="20"/>
                <w:szCs w:val="20"/>
              </w:rPr>
            </w:pPr>
          </w:p>
        </w:tc>
        <w:tc>
          <w:tcPr>
            <w:tcW w:w="1418" w:type="dxa"/>
          </w:tcPr>
          <w:p w:rsidR="009011C9" w:rsidRPr="0065127C" w:rsidRDefault="009011C9" w:rsidP="006F2F44">
            <w:pPr>
              <w:pStyle w:val="ConsPlusCell"/>
              <w:rPr>
                <w:sz w:val="20"/>
                <w:szCs w:val="20"/>
              </w:rPr>
            </w:pPr>
            <w:r w:rsidRPr="0065127C">
              <w:rPr>
                <w:sz w:val="20"/>
                <w:szCs w:val="20"/>
              </w:rPr>
              <w:t xml:space="preserve">местный бюджет </w:t>
            </w:r>
          </w:p>
        </w:tc>
        <w:tc>
          <w:tcPr>
            <w:tcW w:w="1276" w:type="dxa"/>
            <w:vAlign w:val="center"/>
          </w:tcPr>
          <w:p w:rsidR="009011C9" w:rsidRPr="001D64DF" w:rsidRDefault="009011C9" w:rsidP="006F2F44">
            <w:pPr>
              <w:jc w:val="center"/>
              <w:rPr>
                <w:b/>
                <w:i/>
                <w:sz w:val="22"/>
                <w:szCs w:val="22"/>
                <w:lang w:val="ru-RU"/>
              </w:rPr>
            </w:pPr>
            <w:r w:rsidRPr="001D64DF">
              <w:rPr>
                <w:b/>
                <w:i/>
                <w:sz w:val="22"/>
                <w:szCs w:val="22"/>
                <w:lang w:val="ru-RU"/>
              </w:rPr>
              <w:t>26 420,20</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6F2F44">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c>
          <w:tcPr>
            <w:tcW w:w="1134"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c>
          <w:tcPr>
            <w:tcW w:w="1133" w:type="dxa"/>
            <w:vAlign w:val="center"/>
          </w:tcPr>
          <w:p w:rsidR="009011C9" w:rsidRPr="001D64DF" w:rsidRDefault="009011C9" w:rsidP="009011C9">
            <w:pPr>
              <w:pStyle w:val="ConsPlusCell"/>
              <w:jc w:val="center"/>
              <w:rPr>
                <w:b/>
                <w:i/>
                <w:sz w:val="22"/>
                <w:szCs w:val="22"/>
              </w:rPr>
            </w:pPr>
            <w:r w:rsidRPr="001D64DF">
              <w:rPr>
                <w:b/>
                <w:i/>
                <w:sz w:val="22"/>
                <w:szCs w:val="22"/>
              </w:rPr>
              <w:t>22 435,20</w:t>
            </w:r>
          </w:p>
        </w:tc>
      </w:tr>
      <w:tr w:rsidR="00752389" w:rsidRPr="0065127C" w:rsidTr="00681F22">
        <w:trPr>
          <w:trHeight w:val="202"/>
          <w:tblCellSpacing w:w="5" w:type="nil"/>
        </w:trPr>
        <w:tc>
          <w:tcPr>
            <w:tcW w:w="851" w:type="dxa"/>
            <w:vMerge w:val="restart"/>
          </w:tcPr>
          <w:p w:rsidR="00752389" w:rsidRPr="008B00AD" w:rsidRDefault="00752389" w:rsidP="008B00AD">
            <w:pPr>
              <w:pStyle w:val="ConsPlusCell"/>
              <w:jc w:val="center"/>
              <w:rPr>
                <w:b/>
                <w:sz w:val="20"/>
                <w:szCs w:val="20"/>
              </w:rPr>
            </w:pPr>
            <w:r>
              <w:rPr>
                <w:b/>
                <w:sz w:val="20"/>
                <w:szCs w:val="20"/>
              </w:rPr>
              <w:t>1.1.</w:t>
            </w:r>
          </w:p>
        </w:tc>
        <w:tc>
          <w:tcPr>
            <w:tcW w:w="2126" w:type="dxa"/>
            <w:vMerge w:val="restart"/>
          </w:tcPr>
          <w:p w:rsidR="00752389" w:rsidRDefault="00752389" w:rsidP="00121309">
            <w:pPr>
              <w:pStyle w:val="ConsPlusCell"/>
              <w:rPr>
                <w:sz w:val="20"/>
                <w:szCs w:val="20"/>
              </w:rPr>
            </w:pPr>
            <w:r w:rsidRPr="008B00AD">
              <w:rPr>
                <w:sz w:val="20"/>
                <w:szCs w:val="20"/>
              </w:rPr>
              <w:t>Отдельное мероприятие</w:t>
            </w:r>
          </w:p>
          <w:p w:rsidR="00752389" w:rsidRDefault="00752389" w:rsidP="00121309">
            <w:pPr>
              <w:pStyle w:val="ConsPlusCell"/>
              <w:rPr>
                <w:sz w:val="20"/>
                <w:szCs w:val="20"/>
              </w:rPr>
            </w:pPr>
            <w:r w:rsidRPr="008B00AD">
              <w:rPr>
                <w:sz w:val="20"/>
                <w:szCs w:val="20"/>
              </w:rPr>
              <w:t>«</w:t>
            </w:r>
            <w:r w:rsidRPr="008B00AD">
              <w:rPr>
                <w:b/>
                <w:sz w:val="20"/>
                <w:szCs w:val="20"/>
              </w:rPr>
              <w:t>Обеспечение функционирования администрации Советского района</w:t>
            </w:r>
            <w:r w:rsidRPr="008B00AD">
              <w:rPr>
                <w:sz w:val="20"/>
                <w:szCs w:val="20"/>
              </w:rPr>
              <w:t>»</w:t>
            </w:r>
            <w:r>
              <w:rPr>
                <w:sz w:val="20"/>
                <w:szCs w:val="20"/>
              </w:rPr>
              <w:t xml:space="preserve">, </w:t>
            </w:r>
          </w:p>
          <w:p w:rsidR="00752389" w:rsidRDefault="00752389" w:rsidP="00121309">
            <w:pPr>
              <w:pStyle w:val="ConsPlusCell"/>
              <w:rPr>
                <w:sz w:val="20"/>
                <w:szCs w:val="20"/>
              </w:rPr>
            </w:pPr>
          </w:p>
          <w:p w:rsidR="00752389" w:rsidRPr="008B00AD" w:rsidRDefault="00752389" w:rsidP="009011C9">
            <w:pPr>
              <w:pStyle w:val="ConsPlusCell"/>
              <w:rPr>
                <w:sz w:val="20"/>
                <w:szCs w:val="20"/>
              </w:rPr>
            </w:pPr>
            <w:r>
              <w:rPr>
                <w:sz w:val="20"/>
                <w:szCs w:val="20"/>
              </w:rPr>
              <w:t>в том числе:</w:t>
            </w:r>
          </w:p>
        </w:tc>
        <w:tc>
          <w:tcPr>
            <w:tcW w:w="1418" w:type="dxa"/>
          </w:tcPr>
          <w:p w:rsidR="00752389" w:rsidRPr="0078194A" w:rsidRDefault="00752389" w:rsidP="006F2F44">
            <w:pPr>
              <w:pStyle w:val="ConsPlusCell"/>
              <w:rPr>
                <w:b/>
                <w:sz w:val="20"/>
                <w:szCs w:val="20"/>
              </w:rPr>
            </w:pPr>
            <w:r w:rsidRPr="0078194A">
              <w:rPr>
                <w:b/>
                <w:sz w:val="20"/>
                <w:szCs w:val="20"/>
              </w:rPr>
              <w:t xml:space="preserve">всего </w:t>
            </w:r>
          </w:p>
          <w:p w:rsidR="00752389" w:rsidRPr="0078194A" w:rsidRDefault="00752389" w:rsidP="006F2F44">
            <w:pPr>
              <w:pStyle w:val="ConsPlusCell"/>
              <w:rPr>
                <w:b/>
                <w:sz w:val="20"/>
                <w:szCs w:val="20"/>
              </w:rPr>
            </w:pPr>
          </w:p>
        </w:tc>
        <w:tc>
          <w:tcPr>
            <w:tcW w:w="1276" w:type="dxa"/>
            <w:vAlign w:val="center"/>
          </w:tcPr>
          <w:p w:rsidR="00752389" w:rsidRPr="0078194A" w:rsidRDefault="00752389" w:rsidP="006F2F44">
            <w:pPr>
              <w:pStyle w:val="ConsPlusCell"/>
              <w:jc w:val="center"/>
              <w:rPr>
                <w:b/>
                <w:sz w:val="20"/>
                <w:szCs w:val="20"/>
              </w:rPr>
            </w:pPr>
            <w:r w:rsidRPr="0078194A">
              <w:rPr>
                <w:b/>
                <w:sz w:val="20"/>
                <w:szCs w:val="20"/>
              </w:rPr>
              <w:t>27 386,20</w:t>
            </w:r>
          </w:p>
        </w:tc>
        <w:tc>
          <w:tcPr>
            <w:tcW w:w="1134" w:type="dxa"/>
            <w:vAlign w:val="center"/>
          </w:tcPr>
          <w:p w:rsidR="00752389" w:rsidRPr="0078194A" w:rsidRDefault="00752389" w:rsidP="006F2F44">
            <w:pPr>
              <w:pStyle w:val="ConsPlusCell"/>
              <w:jc w:val="center"/>
              <w:rPr>
                <w:b/>
                <w:sz w:val="20"/>
                <w:szCs w:val="20"/>
              </w:rPr>
            </w:pPr>
            <w:r>
              <w:rPr>
                <w:b/>
                <w:sz w:val="20"/>
                <w:szCs w:val="20"/>
              </w:rPr>
              <w:t>23 401,20</w:t>
            </w:r>
          </w:p>
        </w:tc>
        <w:tc>
          <w:tcPr>
            <w:tcW w:w="1134" w:type="dxa"/>
            <w:shd w:val="clear" w:color="auto" w:fill="auto"/>
            <w:vAlign w:val="center"/>
          </w:tcPr>
          <w:p w:rsidR="00752389" w:rsidRPr="0078194A" w:rsidRDefault="00752389" w:rsidP="006F2F44">
            <w:pPr>
              <w:pStyle w:val="ConsPlusCell"/>
              <w:jc w:val="center"/>
              <w:rPr>
                <w:b/>
                <w:sz w:val="20"/>
                <w:szCs w:val="20"/>
              </w:rPr>
            </w:pPr>
            <w:r>
              <w:rPr>
                <w:b/>
                <w:sz w:val="20"/>
                <w:szCs w:val="20"/>
              </w:rPr>
              <w:t>23 401,20</w:t>
            </w:r>
          </w:p>
        </w:tc>
        <w:tc>
          <w:tcPr>
            <w:tcW w:w="1134" w:type="dxa"/>
            <w:vAlign w:val="center"/>
          </w:tcPr>
          <w:p w:rsidR="00752389" w:rsidRPr="0078194A" w:rsidRDefault="00752389" w:rsidP="00752389">
            <w:pPr>
              <w:pStyle w:val="ConsPlusCell"/>
              <w:jc w:val="center"/>
              <w:rPr>
                <w:b/>
                <w:sz w:val="20"/>
                <w:szCs w:val="20"/>
              </w:rPr>
            </w:pPr>
            <w:r>
              <w:rPr>
                <w:b/>
                <w:sz w:val="20"/>
                <w:szCs w:val="20"/>
              </w:rPr>
              <w:t>23 401,20</w:t>
            </w:r>
          </w:p>
        </w:tc>
        <w:tc>
          <w:tcPr>
            <w:tcW w:w="1134" w:type="dxa"/>
            <w:vAlign w:val="center"/>
          </w:tcPr>
          <w:p w:rsidR="00752389" w:rsidRPr="0078194A" w:rsidRDefault="00752389" w:rsidP="00752389">
            <w:pPr>
              <w:pStyle w:val="ConsPlusCell"/>
              <w:jc w:val="center"/>
              <w:rPr>
                <w:b/>
                <w:sz w:val="20"/>
                <w:szCs w:val="20"/>
              </w:rPr>
            </w:pPr>
            <w:r>
              <w:rPr>
                <w:b/>
                <w:sz w:val="20"/>
                <w:szCs w:val="20"/>
              </w:rPr>
              <w:t>23 401,20</w:t>
            </w:r>
          </w:p>
        </w:tc>
        <w:tc>
          <w:tcPr>
            <w:tcW w:w="1134" w:type="dxa"/>
            <w:vAlign w:val="center"/>
          </w:tcPr>
          <w:p w:rsidR="00752389" w:rsidRPr="0078194A" w:rsidRDefault="00752389" w:rsidP="00752389">
            <w:pPr>
              <w:pStyle w:val="ConsPlusCell"/>
              <w:jc w:val="center"/>
              <w:rPr>
                <w:b/>
                <w:sz w:val="20"/>
                <w:szCs w:val="20"/>
              </w:rPr>
            </w:pPr>
            <w:r>
              <w:rPr>
                <w:b/>
                <w:sz w:val="20"/>
                <w:szCs w:val="20"/>
              </w:rPr>
              <w:t>23 401,20</w:t>
            </w:r>
          </w:p>
        </w:tc>
        <w:tc>
          <w:tcPr>
            <w:tcW w:w="1134" w:type="dxa"/>
            <w:vAlign w:val="center"/>
          </w:tcPr>
          <w:p w:rsidR="00752389" w:rsidRPr="0078194A" w:rsidRDefault="00752389" w:rsidP="00752389">
            <w:pPr>
              <w:pStyle w:val="ConsPlusCell"/>
              <w:jc w:val="center"/>
              <w:rPr>
                <w:b/>
                <w:sz w:val="20"/>
                <w:szCs w:val="20"/>
              </w:rPr>
            </w:pPr>
            <w:r>
              <w:rPr>
                <w:b/>
                <w:sz w:val="20"/>
                <w:szCs w:val="20"/>
              </w:rPr>
              <w:t>23 401,20</w:t>
            </w:r>
          </w:p>
        </w:tc>
        <w:tc>
          <w:tcPr>
            <w:tcW w:w="1134" w:type="dxa"/>
            <w:vAlign w:val="center"/>
          </w:tcPr>
          <w:p w:rsidR="00752389" w:rsidRPr="0078194A" w:rsidRDefault="00752389" w:rsidP="00752389">
            <w:pPr>
              <w:pStyle w:val="ConsPlusCell"/>
              <w:jc w:val="center"/>
              <w:rPr>
                <w:b/>
                <w:sz w:val="20"/>
                <w:szCs w:val="20"/>
              </w:rPr>
            </w:pPr>
            <w:r>
              <w:rPr>
                <w:b/>
                <w:sz w:val="20"/>
                <w:szCs w:val="20"/>
              </w:rPr>
              <w:t>23 401,20</w:t>
            </w:r>
          </w:p>
        </w:tc>
        <w:tc>
          <w:tcPr>
            <w:tcW w:w="1134" w:type="dxa"/>
            <w:vAlign w:val="center"/>
          </w:tcPr>
          <w:p w:rsidR="00752389" w:rsidRPr="0078194A" w:rsidRDefault="00752389" w:rsidP="00752389">
            <w:pPr>
              <w:pStyle w:val="ConsPlusCell"/>
              <w:jc w:val="center"/>
              <w:rPr>
                <w:b/>
                <w:sz w:val="20"/>
                <w:szCs w:val="20"/>
              </w:rPr>
            </w:pPr>
            <w:r>
              <w:rPr>
                <w:b/>
                <w:sz w:val="20"/>
                <w:szCs w:val="20"/>
              </w:rPr>
              <w:t>23 401,20</w:t>
            </w:r>
          </w:p>
        </w:tc>
        <w:tc>
          <w:tcPr>
            <w:tcW w:w="1133" w:type="dxa"/>
            <w:vAlign w:val="center"/>
          </w:tcPr>
          <w:p w:rsidR="00752389" w:rsidRPr="0078194A" w:rsidRDefault="00752389" w:rsidP="00752389">
            <w:pPr>
              <w:pStyle w:val="ConsPlusCell"/>
              <w:jc w:val="center"/>
              <w:rPr>
                <w:b/>
                <w:sz w:val="20"/>
                <w:szCs w:val="20"/>
              </w:rPr>
            </w:pPr>
            <w:r>
              <w:rPr>
                <w:b/>
                <w:sz w:val="20"/>
                <w:szCs w:val="20"/>
              </w:rPr>
              <w:t>23 401,20</w:t>
            </w:r>
          </w:p>
        </w:tc>
      </w:tr>
      <w:tr w:rsidR="009011C9" w:rsidRPr="0065127C" w:rsidTr="00681F22">
        <w:trPr>
          <w:tblCellSpacing w:w="5" w:type="nil"/>
        </w:trPr>
        <w:tc>
          <w:tcPr>
            <w:tcW w:w="851" w:type="dxa"/>
            <w:vMerge/>
          </w:tcPr>
          <w:p w:rsidR="009011C9" w:rsidRPr="008B00AD" w:rsidRDefault="009011C9" w:rsidP="008B00AD">
            <w:pPr>
              <w:pStyle w:val="ConsPlusCell"/>
              <w:jc w:val="center"/>
              <w:rPr>
                <w:b/>
                <w:sz w:val="20"/>
                <w:szCs w:val="20"/>
              </w:rPr>
            </w:pPr>
          </w:p>
        </w:tc>
        <w:tc>
          <w:tcPr>
            <w:tcW w:w="2126" w:type="dxa"/>
            <w:vMerge/>
          </w:tcPr>
          <w:p w:rsidR="009011C9" w:rsidRPr="0065127C" w:rsidRDefault="009011C9" w:rsidP="006F2F44">
            <w:pPr>
              <w:pStyle w:val="ConsPlusCell"/>
              <w:rPr>
                <w:sz w:val="20"/>
                <w:szCs w:val="20"/>
              </w:rPr>
            </w:pPr>
          </w:p>
        </w:tc>
        <w:tc>
          <w:tcPr>
            <w:tcW w:w="1418" w:type="dxa"/>
          </w:tcPr>
          <w:p w:rsidR="009011C9" w:rsidRPr="0078194A" w:rsidRDefault="009011C9" w:rsidP="006F2F44">
            <w:pPr>
              <w:pStyle w:val="ConsPlusCell"/>
              <w:rPr>
                <w:b/>
                <w:sz w:val="20"/>
                <w:szCs w:val="20"/>
              </w:rPr>
            </w:pPr>
            <w:r w:rsidRPr="0078194A">
              <w:rPr>
                <w:b/>
                <w:sz w:val="20"/>
                <w:szCs w:val="20"/>
              </w:rPr>
              <w:t xml:space="preserve">областной </w:t>
            </w:r>
            <w:r w:rsidRPr="0078194A">
              <w:rPr>
                <w:b/>
                <w:sz w:val="20"/>
                <w:szCs w:val="20"/>
                <w:lang w:val="en-US"/>
              </w:rPr>
              <w:t xml:space="preserve"> </w:t>
            </w:r>
            <w:r w:rsidRPr="0078194A">
              <w:rPr>
                <w:b/>
                <w:sz w:val="20"/>
                <w:szCs w:val="20"/>
              </w:rPr>
              <w:t xml:space="preserve">бюджет </w:t>
            </w:r>
          </w:p>
          <w:p w:rsidR="004670A9" w:rsidRPr="0078194A" w:rsidRDefault="004670A9" w:rsidP="006F2F44">
            <w:pPr>
              <w:pStyle w:val="ConsPlusCell"/>
              <w:rPr>
                <w:b/>
                <w:sz w:val="20"/>
                <w:szCs w:val="20"/>
              </w:rPr>
            </w:pPr>
          </w:p>
        </w:tc>
        <w:tc>
          <w:tcPr>
            <w:tcW w:w="1276" w:type="dxa"/>
            <w:vAlign w:val="center"/>
          </w:tcPr>
          <w:p w:rsidR="009011C9" w:rsidRPr="0078194A" w:rsidRDefault="004670A9"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shd w:val="clear" w:color="auto" w:fill="auto"/>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4" w:type="dxa"/>
            <w:vAlign w:val="center"/>
          </w:tcPr>
          <w:p w:rsidR="009011C9" w:rsidRPr="0078194A" w:rsidRDefault="00C832E0" w:rsidP="006F2F44">
            <w:pPr>
              <w:pStyle w:val="ConsPlusCell"/>
              <w:jc w:val="center"/>
              <w:rPr>
                <w:b/>
                <w:sz w:val="20"/>
                <w:szCs w:val="20"/>
              </w:rPr>
            </w:pPr>
            <w:r w:rsidRPr="0078194A">
              <w:rPr>
                <w:b/>
                <w:sz w:val="20"/>
                <w:szCs w:val="20"/>
              </w:rPr>
              <w:t>966,00</w:t>
            </w:r>
          </w:p>
        </w:tc>
        <w:tc>
          <w:tcPr>
            <w:tcW w:w="1133" w:type="dxa"/>
            <w:vAlign w:val="center"/>
          </w:tcPr>
          <w:p w:rsidR="009011C9" w:rsidRPr="0078194A" w:rsidRDefault="00C832E0" w:rsidP="00FB2B0B">
            <w:pPr>
              <w:pStyle w:val="ConsPlusCell"/>
              <w:jc w:val="center"/>
              <w:rPr>
                <w:b/>
                <w:sz w:val="20"/>
                <w:szCs w:val="20"/>
              </w:rPr>
            </w:pPr>
            <w:r w:rsidRPr="0078194A">
              <w:rPr>
                <w:b/>
                <w:sz w:val="20"/>
                <w:szCs w:val="20"/>
              </w:rPr>
              <w:t>966,00</w:t>
            </w:r>
          </w:p>
        </w:tc>
      </w:tr>
      <w:tr w:rsidR="00752389" w:rsidRPr="0065127C" w:rsidTr="00681F22">
        <w:trPr>
          <w:trHeight w:val="497"/>
          <w:tblCellSpacing w:w="5" w:type="nil"/>
        </w:trPr>
        <w:tc>
          <w:tcPr>
            <w:tcW w:w="851" w:type="dxa"/>
            <w:vMerge/>
          </w:tcPr>
          <w:p w:rsidR="00752389" w:rsidRPr="008B00AD" w:rsidRDefault="00752389" w:rsidP="008B00AD">
            <w:pPr>
              <w:pStyle w:val="ConsPlusCell"/>
              <w:jc w:val="center"/>
              <w:rPr>
                <w:b/>
                <w:sz w:val="20"/>
                <w:szCs w:val="20"/>
              </w:rPr>
            </w:pPr>
          </w:p>
        </w:tc>
        <w:tc>
          <w:tcPr>
            <w:tcW w:w="2126" w:type="dxa"/>
            <w:vMerge/>
          </w:tcPr>
          <w:p w:rsidR="00752389" w:rsidRPr="0065127C" w:rsidRDefault="00752389" w:rsidP="006F2F44">
            <w:pPr>
              <w:pStyle w:val="ConsPlusCell"/>
              <w:rPr>
                <w:sz w:val="20"/>
                <w:szCs w:val="20"/>
              </w:rPr>
            </w:pPr>
          </w:p>
        </w:tc>
        <w:tc>
          <w:tcPr>
            <w:tcW w:w="1418" w:type="dxa"/>
          </w:tcPr>
          <w:p w:rsidR="00752389" w:rsidRPr="0078194A" w:rsidRDefault="00752389" w:rsidP="006F2F44">
            <w:pPr>
              <w:pStyle w:val="ConsPlusCell"/>
              <w:rPr>
                <w:b/>
                <w:sz w:val="20"/>
                <w:szCs w:val="20"/>
              </w:rPr>
            </w:pPr>
            <w:r w:rsidRPr="0078194A">
              <w:rPr>
                <w:b/>
                <w:sz w:val="20"/>
                <w:szCs w:val="20"/>
              </w:rPr>
              <w:t xml:space="preserve">местный бюджет </w:t>
            </w:r>
          </w:p>
        </w:tc>
        <w:tc>
          <w:tcPr>
            <w:tcW w:w="1276" w:type="dxa"/>
            <w:vAlign w:val="center"/>
          </w:tcPr>
          <w:p w:rsidR="00752389" w:rsidRPr="0078194A" w:rsidRDefault="00752389" w:rsidP="006F2F44">
            <w:pPr>
              <w:pStyle w:val="ConsPlusCell"/>
              <w:jc w:val="center"/>
              <w:rPr>
                <w:b/>
                <w:sz w:val="20"/>
                <w:szCs w:val="20"/>
              </w:rPr>
            </w:pPr>
            <w:r w:rsidRPr="0078194A">
              <w:rPr>
                <w:b/>
                <w:sz w:val="20"/>
                <w:szCs w:val="20"/>
              </w:rPr>
              <w:t>26 420,20</w:t>
            </w:r>
          </w:p>
        </w:tc>
        <w:tc>
          <w:tcPr>
            <w:tcW w:w="1134" w:type="dxa"/>
            <w:vAlign w:val="center"/>
          </w:tcPr>
          <w:p w:rsidR="00752389" w:rsidRPr="0078194A" w:rsidRDefault="00752389" w:rsidP="006F2F44">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4" w:type="dxa"/>
            <w:vAlign w:val="center"/>
          </w:tcPr>
          <w:p w:rsidR="00752389" w:rsidRPr="0078194A" w:rsidRDefault="00752389" w:rsidP="00752389">
            <w:pPr>
              <w:pStyle w:val="ConsPlusCell"/>
              <w:jc w:val="center"/>
              <w:rPr>
                <w:b/>
                <w:sz w:val="20"/>
                <w:szCs w:val="20"/>
              </w:rPr>
            </w:pPr>
            <w:r>
              <w:rPr>
                <w:b/>
                <w:sz w:val="20"/>
                <w:szCs w:val="20"/>
              </w:rPr>
              <w:t>22 435,20</w:t>
            </w:r>
          </w:p>
        </w:tc>
        <w:tc>
          <w:tcPr>
            <w:tcW w:w="1133" w:type="dxa"/>
            <w:vAlign w:val="center"/>
          </w:tcPr>
          <w:p w:rsidR="00752389" w:rsidRPr="0078194A" w:rsidRDefault="00752389" w:rsidP="00752389">
            <w:pPr>
              <w:pStyle w:val="ConsPlusCell"/>
              <w:jc w:val="center"/>
              <w:rPr>
                <w:b/>
                <w:sz w:val="20"/>
                <w:szCs w:val="20"/>
              </w:rPr>
            </w:pPr>
            <w:r>
              <w:rPr>
                <w:b/>
                <w:sz w:val="20"/>
                <w:szCs w:val="20"/>
              </w:rPr>
              <w:t>22 435,20</w:t>
            </w:r>
          </w:p>
        </w:tc>
      </w:tr>
      <w:tr w:rsidR="003A1C54" w:rsidRPr="0065127C" w:rsidTr="00681F22">
        <w:trPr>
          <w:tblCellSpacing w:w="5" w:type="nil"/>
        </w:trPr>
        <w:tc>
          <w:tcPr>
            <w:tcW w:w="851" w:type="dxa"/>
            <w:vMerge w:val="restart"/>
          </w:tcPr>
          <w:p w:rsidR="003A1C54" w:rsidRPr="008B00AD" w:rsidRDefault="003A1C54" w:rsidP="008B00AD">
            <w:pPr>
              <w:pStyle w:val="ConsPlusCell"/>
              <w:jc w:val="center"/>
              <w:rPr>
                <w:b/>
                <w:sz w:val="20"/>
                <w:szCs w:val="20"/>
              </w:rPr>
            </w:pPr>
            <w:r>
              <w:rPr>
                <w:b/>
                <w:sz w:val="20"/>
                <w:szCs w:val="20"/>
              </w:rPr>
              <w:t>1.1.1.</w:t>
            </w:r>
          </w:p>
        </w:tc>
        <w:tc>
          <w:tcPr>
            <w:tcW w:w="2126" w:type="dxa"/>
            <w:vMerge w:val="restart"/>
          </w:tcPr>
          <w:p w:rsidR="003A1C54" w:rsidRDefault="003A1C54" w:rsidP="00EE17E2">
            <w:pPr>
              <w:widowControl w:val="0"/>
              <w:autoSpaceDE w:val="0"/>
              <w:autoSpaceDN w:val="0"/>
              <w:adjustRightInd w:val="0"/>
              <w:rPr>
                <w:sz w:val="20"/>
                <w:szCs w:val="20"/>
                <w:lang w:val="ru-RU"/>
              </w:rPr>
            </w:pPr>
            <w:r>
              <w:rPr>
                <w:sz w:val="20"/>
                <w:szCs w:val="20"/>
                <w:lang w:val="ru-RU"/>
              </w:rPr>
              <w:t>оплата</w:t>
            </w:r>
            <w:r w:rsidRPr="00971DEB">
              <w:rPr>
                <w:sz w:val="20"/>
                <w:szCs w:val="20"/>
                <w:lang w:val="ru-RU"/>
              </w:rPr>
              <w:t xml:space="preserve"> труда сотрудников</w:t>
            </w:r>
            <w:r>
              <w:rPr>
                <w:sz w:val="20"/>
                <w:szCs w:val="20"/>
                <w:lang w:val="ru-RU"/>
              </w:rPr>
              <w:t xml:space="preserve"> администрации, содержание зданий и прилегающей территории, материально-техническое и коммунальное обслуживание администрации</w:t>
            </w:r>
          </w:p>
          <w:p w:rsidR="00627EC0" w:rsidRPr="00C44D84" w:rsidRDefault="00627EC0" w:rsidP="00EE17E2">
            <w:pPr>
              <w:widowControl w:val="0"/>
              <w:autoSpaceDE w:val="0"/>
              <w:autoSpaceDN w:val="0"/>
              <w:adjustRightInd w:val="0"/>
              <w:rPr>
                <w:sz w:val="20"/>
                <w:szCs w:val="20"/>
                <w:lang w:val="ru-RU"/>
              </w:rPr>
            </w:pPr>
          </w:p>
        </w:tc>
        <w:tc>
          <w:tcPr>
            <w:tcW w:w="1418" w:type="dxa"/>
          </w:tcPr>
          <w:p w:rsidR="003A1C54" w:rsidRPr="0065127C" w:rsidRDefault="003A1C54" w:rsidP="00652634">
            <w:pPr>
              <w:pStyle w:val="ConsPlusCell"/>
              <w:rPr>
                <w:sz w:val="20"/>
                <w:szCs w:val="20"/>
              </w:rPr>
            </w:pPr>
            <w:r w:rsidRPr="0065127C">
              <w:rPr>
                <w:sz w:val="20"/>
                <w:szCs w:val="20"/>
              </w:rPr>
              <w:t xml:space="preserve">всего </w:t>
            </w:r>
          </w:p>
          <w:p w:rsidR="003A1C54" w:rsidRDefault="003A1C54" w:rsidP="00652634">
            <w:pPr>
              <w:pStyle w:val="ConsPlusCell"/>
              <w:rPr>
                <w:sz w:val="20"/>
                <w:szCs w:val="20"/>
              </w:rPr>
            </w:pPr>
          </w:p>
          <w:p w:rsidR="003A1C54" w:rsidRPr="0065127C" w:rsidRDefault="003A1C54" w:rsidP="00652634">
            <w:pPr>
              <w:pStyle w:val="ConsPlusCell"/>
              <w:rPr>
                <w:sz w:val="20"/>
                <w:szCs w:val="20"/>
              </w:rPr>
            </w:pPr>
          </w:p>
        </w:tc>
        <w:tc>
          <w:tcPr>
            <w:tcW w:w="1276" w:type="dxa"/>
            <w:vAlign w:val="center"/>
          </w:tcPr>
          <w:p w:rsidR="003A1C54" w:rsidRPr="0065127C" w:rsidRDefault="003A1C54" w:rsidP="006F2F44">
            <w:pPr>
              <w:pStyle w:val="ConsPlusCell"/>
              <w:jc w:val="center"/>
              <w:rPr>
                <w:sz w:val="20"/>
                <w:szCs w:val="20"/>
              </w:rPr>
            </w:pPr>
            <w:r>
              <w:rPr>
                <w:sz w:val="20"/>
                <w:szCs w:val="20"/>
              </w:rPr>
              <w:t>20 640,40</w:t>
            </w:r>
          </w:p>
        </w:tc>
        <w:tc>
          <w:tcPr>
            <w:tcW w:w="1134" w:type="dxa"/>
            <w:vAlign w:val="center"/>
          </w:tcPr>
          <w:p w:rsidR="003A1C54" w:rsidRPr="0065127C" w:rsidRDefault="003A1C54" w:rsidP="006F2F44">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4" w:type="dxa"/>
            <w:vAlign w:val="center"/>
          </w:tcPr>
          <w:p w:rsidR="003A1C54" w:rsidRPr="0065127C" w:rsidRDefault="003A1C54" w:rsidP="00E2454D">
            <w:pPr>
              <w:pStyle w:val="ConsPlusCell"/>
              <w:jc w:val="center"/>
              <w:rPr>
                <w:sz w:val="20"/>
                <w:szCs w:val="20"/>
              </w:rPr>
            </w:pPr>
            <w:r>
              <w:rPr>
                <w:sz w:val="20"/>
                <w:szCs w:val="20"/>
              </w:rPr>
              <w:t>18 455,40</w:t>
            </w:r>
          </w:p>
        </w:tc>
        <w:tc>
          <w:tcPr>
            <w:tcW w:w="1133" w:type="dxa"/>
            <w:vAlign w:val="center"/>
          </w:tcPr>
          <w:p w:rsidR="003A1C54" w:rsidRPr="0065127C" w:rsidRDefault="003A1C54" w:rsidP="00E2454D">
            <w:pPr>
              <w:pStyle w:val="ConsPlusCell"/>
              <w:jc w:val="center"/>
              <w:rPr>
                <w:sz w:val="20"/>
                <w:szCs w:val="20"/>
              </w:rPr>
            </w:pPr>
            <w:r>
              <w:rPr>
                <w:sz w:val="20"/>
                <w:szCs w:val="20"/>
              </w:rPr>
              <w:t>18 455,40</w:t>
            </w:r>
          </w:p>
        </w:tc>
      </w:tr>
      <w:tr w:rsidR="009011C9" w:rsidRPr="0065127C" w:rsidTr="00681F22">
        <w:trPr>
          <w:tblCellSpacing w:w="5" w:type="nil"/>
        </w:trPr>
        <w:tc>
          <w:tcPr>
            <w:tcW w:w="851" w:type="dxa"/>
            <w:vMerge/>
          </w:tcPr>
          <w:p w:rsidR="009011C9" w:rsidRDefault="009011C9" w:rsidP="008B00AD">
            <w:pPr>
              <w:pStyle w:val="ConsPlusCell"/>
              <w:jc w:val="center"/>
              <w:rPr>
                <w:b/>
                <w:sz w:val="20"/>
                <w:szCs w:val="20"/>
              </w:rPr>
            </w:pPr>
          </w:p>
        </w:tc>
        <w:tc>
          <w:tcPr>
            <w:tcW w:w="2126" w:type="dxa"/>
            <w:vMerge/>
          </w:tcPr>
          <w:p w:rsidR="009011C9" w:rsidRPr="00971DEB" w:rsidRDefault="009011C9" w:rsidP="002E20CE">
            <w:pPr>
              <w:widowControl w:val="0"/>
              <w:autoSpaceDE w:val="0"/>
              <w:autoSpaceDN w:val="0"/>
              <w:adjustRightInd w:val="0"/>
              <w:rPr>
                <w:sz w:val="20"/>
                <w:szCs w:val="20"/>
                <w:lang w:val="ru-RU"/>
              </w:rPr>
            </w:pPr>
          </w:p>
        </w:tc>
        <w:tc>
          <w:tcPr>
            <w:tcW w:w="1418" w:type="dxa"/>
          </w:tcPr>
          <w:p w:rsidR="009011C9" w:rsidRDefault="009011C9" w:rsidP="00652634">
            <w:pPr>
              <w:pStyle w:val="ConsPlusCell"/>
              <w:rPr>
                <w:sz w:val="20"/>
                <w:szCs w:val="20"/>
              </w:rPr>
            </w:pPr>
            <w:r w:rsidRPr="0065127C">
              <w:rPr>
                <w:sz w:val="20"/>
                <w:szCs w:val="20"/>
              </w:rPr>
              <w:t xml:space="preserve">областной </w:t>
            </w:r>
            <w:r w:rsidRPr="0065127C">
              <w:rPr>
                <w:sz w:val="20"/>
                <w:szCs w:val="20"/>
                <w:lang w:val="en-US"/>
              </w:rPr>
              <w:t xml:space="preserve"> </w:t>
            </w:r>
            <w:r w:rsidRPr="0065127C">
              <w:rPr>
                <w:sz w:val="20"/>
                <w:szCs w:val="20"/>
              </w:rPr>
              <w:t xml:space="preserve">бюджет </w:t>
            </w:r>
          </w:p>
          <w:p w:rsidR="00EE17E2" w:rsidRDefault="00EE17E2" w:rsidP="00652634">
            <w:pPr>
              <w:pStyle w:val="ConsPlusCell"/>
              <w:rPr>
                <w:sz w:val="20"/>
                <w:szCs w:val="20"/>
              </w:rPr>
            </w:pPr>
          </w:p>
          <w:p w:rsidR="004670A9" w:rsidRPr="0065127C" w:rsidRDefault="004670A9" w:rsidP="00652634">
            <w:pPr>
              <w:pStyle w:val="ConsPlusCell"/>
              <w:rPr>
                <w:sz w:val="20"/>
                <w:szCs w:val="20"/>
              </w:rPr>
            </w:pPr>
          </w:p>
        </w:tc>
        <w:tc>
          <w:tcPr>
            <w:tcW w:w="1276" w:type="dxa"/>
            <w:vAlign w:val="center"/>
          </w:tcPr>
          <w:p w:rsidR="009011C9" w:rsidRPr="0065127C" w:rsidRDefault="004670A9"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4" w:type="dxa"/>
            <w:vAlign w:val="center"/>
          </w:tcPr>
          <w:p w:rsidR="009011C9" w:rsidRPr="00CE5063" w:rsidRDefault="00C832E0"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4" w:type="dxa"/>
            <w:vAlign w:val="center"/>
          </w:tcPr>
          <w:p w:rsidR="009011C9" w:rsidRPr="0065127C" w:rsidRDefault="00C832E0" w:rsidP="006F2F44">
            <w:pPr>
              <w:pStyle w:val="ConsPlusCell"/>
              <w:jc w:val="center"/>
              <w:rPr>
                <w:sz w:val="20"/>
                <w:szCs w:val="20"/>
              </w:rPr>
            </w:pPr>
            <w:r>
              <w:rPr>
                <w:sz w:val="20"/>
                <w:szCs w:val="20"/>
              </w:rPr>
              <w:t>966,00</w:t>
            </w:r>
          </w:p>
        </w:tc>
        <w:tc>
          <w:tcPr>
            <w:tcW w:w="1133" w:type="dxa"/>
            <w:vAlign w:val="center"/>
          </w:tcPr>
          <w:p w:rsidR="009011C9" w:rsidRPr="0065127C" w:rsidRDefault="00C832E0" w:rsidP="00FB2B0B">
            <w:pPr>
              <w:pStyle w:val="ConsPlusCell"/>
              <w:jc w:val="center"/>
              <w:rPr>
                <w:sz w:val="20"/>
                <w:szCs w:val="20"/>
              </w:rPr>
            </w:pPr>
            <w:r>
              <w:rPr>
                <w:sz w:val="20"/>
                <w:szCs w:val="20"/>
              </w:rPr>
              <w:t>966,00</w:t>
            </w:r>
          </w:p>
        </w:tc>
      </w:tr>
      <w:tr w:rsidR="003A1C54" w:rsidRPr="0065127C" w:rsidTr="00681F22">
        <w:trPr>
          <w:tblCellSpacing w:w="5" w:type="nil"/>
        </w:trPr>
        <w:tc>
          <w:tcPr>
            <w:tcW w:w="851" w:type="dxa"/>
            <w:vMerge/>
          </w:tcPr>
          <w:p w:rsidR="003A1C54" w:rsidRDefault="003A1C54" w:rsidP="008B00AD">
            <w:pPr>
              <w:pStyle w:val="ConsPlusCell"/>
              <w:jc w:val="center"/>
              <w:rPr>
                <w:b/>
                <w:sz w:val="20"/>
                <w:szCs w:val="20"/>
              </w:rPr>
            </w:pPr>
          </w:p>
        </w:tc>
        <w:tc>
          <w:tcPr>
            <w:tcW w:w="2126" w:type="dxa"/>
            <w:vMerge/>
          </w:tcPr>
          <w:p w:rsidR="003A1C54" w:rsidRPr="00971DEB" w:rsidRDefault="003A1C54" w:rsidP="002E20CE">
            <w:pPr>
              <w:widowControl w:val="0"/>
              <w:autoSpaceDE w:val="0"/>
              <w:autoSpaceDN w:val="0"/>
              <w:adjustRightInd w:val="0"/>
              <w:rPr>
                <w:sz w:val="20"/>
                <w:szCs w:val="20"/>
                <w:lang w:val="ru-RU"/>
              </w:rPr>
            </w:pPr>
          </w:p>
        </w:tc>
        <w:tc>
          <w:tcPr>
            <w:tcW w:w="1418" w:type="dxa"/>
          </w:tcPr>
          <w:p w:rsidR="003A1C54" w:rsidRDefault="003A1C54" w:rsidP="00652634">
            <w:pPr>
              <w:pStyle w:val="ConsPlusCell"/>
              <w:rPr>
                <w:sz w:val="20"/>
                <w:szCs w:val="20"/>
              </w:rPr>
            </w:pPr>
            <w:r w:rsidRPr="0065127C">
              <w:rPr>
                <w:sz w:val="20"/>
                <w:szCs w:val="20"/>
              </w:rPr>
              <w:t xml:space="preserve">местный бюджет </w:t>
            </w:r>
          </w:p>
          <w:p w:rsidR="003A1C54" w:rsidRPr="0065127C" w:rsidRDefault="003A1C54" w:rsidP="00652634">
            <w:pPr>
              <w:pStyle w:val="ConsPlusCell"/>
              <w:rPr>
                <w:sz w:val="20"/>
                <w:szCs w:val="20"/>
              </w:rPr>
            </w:pPr>
          </w:p>
        </w:tc>
        <w:tc>
          <w:tcPr>
            <w:tcW w:w="1276" w:type="dxa"/>
            <w:vAlign w:val="center"/>
          </w:tcPr>
          <w:p w:rsidR="003A1C54" w:rsidRPr="0065127C" w:rsidRDefault="003A1C54" w:rsidP="006F2F44">
            <w:pPr>
              <w:pStyle w:val="ConsPlusCell"/>
              <w:jc w:val="center"/>
              <w:rPr>
                <w:sz w:val="20"/>
                <w:szCs w:val="20"/>
              </w:rPr>
            </w:pPr>
            <w:r>
              <w:rPr>
                <w:sz w:val="20"/>
                <w:szCs w:val="20"/>
              </w:rPr>
              <w:t>19 674,40</w:t>
            </w:r>
          </w:p>
        </w:tc>
        <w:tc>
          <w:tcPr>
            <w:tcW w:w="1134" w:type="dxa"/>
            <w:vAlign w:val="center"/>
          </w:tcPr>
          <w:p w:rsidR="003A1C54" w:rsidRPr="0065127C" w:rsidRDefault="003A1C54" w:rsidP="006F2F44">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4" w:type="dxa"/>
            <w:vAlign w:val="center"/>
          </w:tcPr>
          <w:p w:rsidR="003A1C54" w:rsidRPr="0065127C" w:rsidRDefault="003A1C54" w:rsidP="00E2454D">
            <w:pPr>
              <w:pStyle w:val="ConsPlusCell"/>
              <w:jc w:val="center"/>
              <w:rPr>
                <w:sz w:val="20"/>
                <w:szCs w:val="20"/>
              </w:rPr>
            </w:pPr>
            <w:r>
              <w:rPr>
                <w:sz w:val="20"/>
                <w:szCs w:val="20"/>
              </w:rPr>
              <w:t>17 489,40</w:t>
            </w:r>
          </w:p>
        </w:tc>
        <w:tc>
          <w:tcPr>
            <w:tcW w:w="1133" w:type="dxa"/>
            <w:vAlign w:val="center"/>
          </w:tcPr>
          <w:p w:rsidR="003A1C54" w:rsidRPr="0065127C" w:rsidRDefault="003A1C54" w:rsidP="00E2454D">
            <w:pPr>
              <w:pStyle w:val="ConsPlusCell"/>
              <w:jc w:val="center"/>
              <w:rPr>
                <w:sz w:val="20"/>
                <w:szCs w:val="20"/>
              </w:rPr>
            </w:pPr>
            <w:r>
              <w:rPr>
                <w:sz w:val="20"/>
                <w:szCs w:val="20"/>
              </w:rPr>
              <w:t>17 489,40</w:t>
            </w:r>
          </w:p>
        </w:tc>
      </w:tr>
      <w:tr w:rsidR="0078194A" w:rsidRPr="0065127C" w:rsidTr="00681F22">
        <w:trPr>
          <w:trHeight w:val="283"/>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lastRenderedPageBreak/>
              <w:t>1.1.2.</w:t>
            </w:r>
          </w:p>
        </w:tc>
        <w:tc>
          <w:tcPr>
            <w:tcW w:w="2126" w:type="dxa"/>
            <w:vMerge w:val="restart"/>
          </w:tcPr>
          <w:p w:rsidR="0078194A" w:rsidRPr="0065127C" w:rsidRDefault="0078194A" w:rsidP="002E20CE">
            <w:pPr>
              <w:pStyle w:val="ConsPlusCell"/>
              <w:rPr>
                <w:sz w:val="20"/>
                <w:szCs w:val="20"/>
              </w:rPr>
            </w:pPr>
            <w:r>
              <w:rPr>
                <w:sz w:val="20"/>
                <w:szCs w:val="20"/>
              </w:rPr>
              <w:t>функционирование ЕДДС</w:t>
            </w:r>
          </w:p>
        </w:tc>
        <w:tc>
          <w:tcPr>
            <w:tcW w:w="1418" w:type="dxa"/>
          </w:tcPr>
          <w:p w:rsidR="0078194A" w:rsidRPr="0065127C" w:rsidRDefault="0078194A" w:rsidP="00652634">
            <w:pPr>
              <w:pStyle w:val="ConsPlusCell"/>
              <w:rPr>
                <w:sz w:val="20"/>
                <w:szCs w:val="20"/>
              </w:rPr>
            </w:pPr>
            <w:r w:rsidRPr="0065127C">
              <w:rPr>
                <w:sz w:val="20"/>
                <w:szCs w:val="20"/>
              </w:rPr>
              <w:t xml:space="preserve">всего </w:t>
            </w:r>
          </w:p>
          <w:p w:rsidR="0078194A" w:rsidRPr="0065127C" w:rsidRDefault="0078194A" w:rsidP="0065263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1 345,80</w:t>
            </w:r>
          </w:p>
        </w:tc>
        <w:tc>
          <w:tcPr>
            <w:tcW w:w="1134" w:type="dxa"/>
            <w:vAlign w:val="center"/>
          </w:tcPr>
          <w:p w:rsidR="0078194A" w:rsidRPr="0065127C" w:rsidRDefault="0078194A" w:rsidP="006F2F44">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3" w:type="dxa"/>
            <w:vAlign w:val="center"/>
          </w:tcPr>
          <w:p w:rsidR="0078194A" w:rsidRPr="0065127C" w:rsidRDefault="0078194A" w:rsidP="0078194A">
            <w:pPr>
              <w:pStyle w:val="ConsPlusCell"/>
              <w:jc w:val="center"/>
              <w:rPr>
                <w:sz w:val="20"/>
                <w:szCs w:val="20"/>
              </w:rPr>
            </w:pPr>
            <w:r>
              <w:rPr>
                <w:sz w:val="20"/>
                <w:szCs w:val="20"/>
              </w:rPr>
              <w:t>1 245,80</w:t>
            </w:r>
          </w:p>
        </w:tc>
      </w:tr>
      <w:tr w:rsidR="0078194A" w:rsidRPr="0065127C" w:rsidTr="00681F22">
        <w:trPr>
          <w:trHeight w:val="283"/>
          <w:tblCellSpacing w:w="5" w:type="nil"/>
        </w:trPr>
        <w:tc>
          <w:tcPr>
            <w:tcW w:w="851" w:type="dxa"/>
            <w:vMerge/>
          </w:tcPr>
          <w:p w:rsidR="0078194A" w:rsidRDefault="0078194A" w:rsidP="008B00AD">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9011C9">
            <w:pPr>
              <w:pStyle w:val="ConsPlusCell"/>
              <w:rPr>
                <w:sz w:val="20"/>
                <w:szCs w:val="20"/>
              </w:rPr>
            </w:pPr>
            <w:r w:rsidRPr="0065127C">
              <w:rPr>
                <w:sz w:val="20"/>
                <w:szCs w:val="20"/>
              </w:rPr>
              <w:t xml:space="preserve">областной </w:t>
            </w:r>
            <w:r w:rsidRPr="0065127C">
              <w:rPr>
                <w:sz w:val="20"/>
                <w:szCs w:val="20"/>
                <w:lang w:val="en-US"/>
              </w:rPr>
              <w:t xml:space="preserve"> </w:t>
            </w:r>
            <w:r w:rsidRPr="0065127C">
              <w:rPr>
                <w:sz w:val="20"/>
                <w:szCs w:val="20"/>
              </w:rPr>
              <w:t xml:space="preserve">бюджет </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283"/>
          <w:tblCellSpacing w:w="5" w:type="nil"/>
        </w:trPr>
        <w:tc>
          <w:tcPr>
            <w:tcW w:w="851" w:type="dxa"/>
            <w:vMerge/>
          </w:tcPr>
          <w:p w:rsidR="0078194A" w:rsidRDefault="0078194A" w:rsidP="008B00AD">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9011C9">
            <w:pPr>
              <w:pStyle w:val="ConsPlusCell"/>
              <w:rPr>
                <w:sz w:val="20"/>
                <w:szCs w:val="20"/>
              </w:rPr>
            </w:pPr>
            <w:r w:rsidRPr="0065127C">
              <w:rPr>
                <w:sz w:val="20"/>
                <w:szCs w:val="20"/>
              </w:rPr>
              <w:t xml:space="preserve">местный бюджет </w:t>
            </w:r>
          </w:p>
        </w:tc>
        <w:tc>
          <w:tcPr>
            <w:tcW w:w="1276" w:type="dxa"/>
            <w:vAlign w:val="center"/>
          </w:tcPr>
          <w:p w:rsidR="0078194A" w:rsidRPr="0065127C" w:rsidRDefault="0078194A" w:rsidP="006F2F44">
            <w:pPr>
              <w:pStyle w:val="ConsPlusCell"/>
              <w:jc w:val="center"/>
              <w:rPr>
                <w:sz w:val="20"/>
                <w:szCs w:val="20"/>
              </w:rPr>
            </w:pPr>
            <w:r>
              <w:rPr>
                <w:sz w:val="20"/>
                <w:szCs w:val="20"/>
              </w:rPr>
              <w:t>1 345,80</w:t>
            </w:r>
          </w:p>
        </w:tc>
        <w:tc>
          <w:tcPr>
            <w:tcW w:w="1134" w:type="dxa"/>
            <w:vAlign w:val="center"/>
          </w:tcPr>
          <w:p w:rsidR="0078194A" w:rsidRPr="0065127C" w:rsidRDefault="0078194A" w:rsidP="006F2F44">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4" w:type="dxa"/>
            <w:vAlign w:val="center"/>
          </w:tcPr>
          <w:p w:rsidR="0078194A" w:rsidRPr="0065127C" w:rsidRDefault="0078194A" w:rsidP="0078194A">
            <w:pPr>
              <w:pStyle w:val="ConsPlusCell"/>
              <w:jc w:val="center"/>
              <w:rPr>
                <w:sz w:val="20"/>
                <w:szCs w:val="20"/>
              </w:rPr>
            </w:pPr>
            <w:r>
              <w:rPr>
                <w:sz w:val="20"/>
                <w:szCs w:val="20"/>
              </w:rPr>
              <w:t>1 245,80</w:t>
            </w:r>
          </w:p>
        </w:tc>
        <w:tc>
          <w:tcPr>
            <w:tcW w:w="1133" w:type="dxa"/>
            <w:vAlign w:val="center"/>
          </w:tcPr>
          <w:p w:rsidR="0078194A" w:rsidRPr="0065127C" w:rsidRDefault="0078194A" w:rsidP="0078194A">
            <w:pPr>
              <w:pStyle w:val="ConsPlusCell"/>
              <w:jc w:val="center"/>
              <w:rPr>
                <w:sz w:val="20"/>
                <w:szCs w:val="20"/>
              </w:rPr>
            </w:pPr>
            <w:r>
              <w:rPr>
                <w:sz w:val="20"/>
                <w:szCs w:val="20"/>
              </w:rPr>
              <w:t>1 245,80</w:t>
            </w:r>
          </w:p>
        </w:tc>
      </w:tr>
      <w:tr w:rsidR="0078194A" w:rsidRPr="0065127C" w:rsidTr="00681F22">
        <w:trPr>
          <w:trHeight w:val="231"/>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1.1.3.</w:t>
            </w:r>
          </w:p>
        </w:tc>
        <w:tc>
          <w:tcPr>
            <w:tcW w:w="2126" w:type="dxa"/>
            <w:vMerge w:val="restart"/>
          </w:tcPr>
          <w:p w:rsidR="0078194A" w:rsidRPr="0065127C" w:rsidRDefault="0078194A" w:rsidP="002E20CE">
            <w:pPr>
              <w:pStyle w:val="ConsPlusCell"/>
              <w:rPr>
                <w:sz w:val="20"/>
                <w:szCs w:val="20"/>
              </w:rPr>
            </w:pPr>
            <w:r>
              <w:rPr>
                <w:sz w:val="20"/>
                <w:szCs w:val="20"/>
              </w:rPr>
              <w:t>Формирование финансовых резервов, резервных фондов</w:t>
            </w:r>
          </w:p>
        </w:tc>
        <w:tc>
          <w:tcPr>
            <w:tcW w:w="1418" w:type="dxa"/>
          </w:tcPr>
          <w:p w:rsidR="0078194A" w:rsidRPr="0065127C" w:rsidRDefault="0078194A" w:rsidP="00652634">
            <w:pPr>
              <w:pStyle w:val="ConsPlusCell"/>
              <w:rPr>
                <w:sz w:val="20"/>
                <w:szCs w:val="20"/>
              </w:rPr>
            </w:pPr>
            <w:r w:rsidRPr="0065127C">
              <w:rPr>
                <w:sz w:val="20"/>
                <w:szCs w:val="20"/>
              </w:rPr>
              <w:t xml:space="preserve">всего </w:t>
            </w:r>
          </w:p>
          <w:p w:rsidR="0078194A" w:rsidRPr="0065127C" w:rsidRDefault="0078194A" w:rsidP="0065263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400,00</w:t>
            </w:r>
          </w:p>
        </w:tc>
        <w:tc>
          <w:tcPr>
            <w:tcW w:w="1134" w:type="dxa"/>
            <w:vAlign w:val="center"/>
          </w:tcPr>
          <w:p w:rsidR="0078194A" w:rsidRPr="0065127C" w:rsidRDefault="0078194A" w:rsidP="006F2F44">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3" w:type="dxa"/>
            <w:vAlign w:val="center"/>
          </w:tcPr>
          <w:p w:rsidR="0078194A" w:rsidRPr="0065127C" w:rsidRDefault="0078194A" w:rsidP="0078194A">
            <w:pPr>
              <w:pStyle w:val="ConsPlusCell"/>
              <w:jc w:val="center"/>
              <w:rPr>
                <w:sz w:val="20"/>
                <w:szCs w:val="20"/>
              </w:rPr>
            </w:pPr>
            <w:r>
              <w:rPr>
                <w:sz w:val="20"/>
                <w:szCs w:val="20"/>
              </w:rPr>
              <w:t>200,00</w:t>
            </w:r>
          </w:p>
        </w:tc>
      </w:tr>
      <w:tr w:rsidR="0078194A" w:rsidRPr="0065127C" w:rsidTr="00681F22">
        <w:trPr>
          <w:trHeight w:val="231"/>
          <w:tblCellSpacing w:w="5" w:type="nil"/>
        </w:trPr>
        <w:tc>
          <w:tcPr>
            <w:tcW w:w="851" w:type="dxa"/>
            <w:vMerge/>
          </w:tcPr>
          <w:p w:rsidR="0078194A" w:rsidRDefault="0078194A" w:rsidP="008B00AD">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652634">
            <w:pPr>
              <w:pStyle w:val="ConsPlusCell"/>
              <w:rPr>
                <w:sz w:val="20"/>
                <w:szCs w:val="20"/>
              </w:rPr>
            </w:pPr>
            <w:r w:rsidRPr="0065127C">
              <w:rPr>
                <w:sz w:val="20"/>
                <w:szCs w:val="20"/>
              </w:rPr>
              <w:t xml:space="preserve">областной </w:t>
            </w:r>
            <w:r w:rsidRPr="0065127C">
              <w:rPr>
                <w:sz w:val="20"/>
                <w:szCs w:val="20"/>
                <w:lang w:val="en-US"/>
              </w:rPr>
              <w:t xml:space="preserve"> </w:t>
            </w:r>
            <w:r w:rsidRPr="0065127C">
              <w:rPr>
                <w:sz w:val="20"/>
                <w:szCs w:val="20"/>
              </w:rPr>
              <w:t xml:space="preserve">бюджет </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231"/>
          <w:tblCellSpacing w:w="5" w:type="nil"/>
        </w:trPr>
        <w:tc>
          <w:tcPr>
            <w:tcW w:w="851" w:type="dxa"/>
            <w:vMerge/>
          </w:tcPr>
          <w:p w:rsidR="0078194A" w:rsidRDefault="0078194A" w:rsidP="008B00AD">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652634">
            <w:pPr>
              <w:pStyle w:val="ConsPlusCell"/>
              <w:rPr>
                <w:sz w:val="20"/>
                <w:szCs w:val="20"/>
              </w:rPr>
            </w:pPr>
            <w:r w:rsidRPr="0065127C">
              <w:rPr>
                <w:sz w:val="20"/>
                <w:szCs w:val="20"/>
              </w:rPr>
              <w:t xml:space="preserve">местный бюджет </w:t>
            </w:r>
          </w:p>
        </w:tc>
        <w:tc>
          <w:tcPr>
            <w:tcW w:w="1276" w:type="dxa"/>
            <w:vAlign w:val="center"/>
          </w:tcPr>
          <w:p w:rsidR="0078194A" w:rsidRPr="0065127C" w:rsidRDefault="0078194A" w:rsidP="006F2F44">
            <w:pPr>
              <w:pStyle w:val="ConsPlusCell"/>
              <w:jc w:val="center"/>
              <w:rPr>
                <w:sz w:val="20"/>
                <w:szCs w:val="20"/>
              </w:rPr>
            </w:pPr>
            <w:r>
              <w:rPr>
                <w:sz w:val="20"/>
                <w:szCs w:val="20"/>
              </w:rPr>
              <w:t>400,00</w:t>
            </w:r>
          </w:p>
        </w:tc>
        <w:tc>
          <w:tcPr>
            <w:tcW w:w="1134" w:type="dxa"/>
            <w:vAlign w:val="center"/>
          </w:tcPr>
          <w:p w:rsidR="0078194A" w:rsidRPr="0065127C" w:rsidRDefault="0078194A" w:rsidP="006F2F44">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4" w:type="dxa"/>
            <w:vAlign w:val="center"/>
          </w:tcPr>
          <w:p w:rsidR="0078194A" w:rsidRPr="0065127C" w:rsidRDefault="0078194A" w:rsidP="0078194A">
            <w:pPr>
              <w:pStyle w:val="ConsPlusCell"/>
              <w:jc w:val="center"/>
              <w:rPr>
                <w:sz w:val="20"/>
                <w:szCs w:val="20"/>
              </w:rPr>
            </w:pPr>
            <w:r>
              <w:rPr>
                <w:sz w:val="20"/>
                <w:szCs w:val="20"/>
              </w:rPr>
              <w:t>200,00</w:t>
            </w:r>
          </w:p>
        </w:tc>
        <w:tc>
          <w:tcPr>
            <w:tcW w:w="1133" w:type="dxa"/>
            <w:vAlign w:val="center"/>
          </w:tcPr>
          <w:p w:rsidR="0078194A" w:rsidRPr="0065127C" w:rsidRDefault="0078194A" w:rsidP="0078194A">
            <w:pPr>
              <w:pStyle w:val="ConsPlusCell"/>
              <w:jc w:val="center"/>
              <w:rPr>
                <w:sz w:val="20"/>
                <w:szCs w:val="20"/>
              </w:rPr>
            </w:pPr>
            <w:r>
              <w:rPr>
                <w:sz w:val="20"/>
                <w:szCs w:val="20"/>
              </w:rPr>
              <w:t>200,00</w:t>
            </w:r>
          </w:p>
        </w:tc>
      </w:tr>
      <w:tr w:rsidR="0078194A" w:rsidRPr="0065127C" w:rsidTr="00681F22">
        <w:trPr>
          <w:trHeight w:val="138"/>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1.1.4.</w:t>
            </w:r>
          </w:p>
        </w:tc>
        <w:tc>
          <w:tcPr>
            <w:tcW w:w="2126" w:type="dxa"/>
            <w:vMerge w:val="restart"/>
          </w:tcPr>
          <w:p w:rsidR="0078194A" w:rsidRPr="0065127C" w:rsidRDefault="0078194A" w:rsidP="00A67A16">
            <w:pPr>
              <w:pStyle w:val="ConsPlusCell"/>
              <w:rPr>
                <w:sz w:val="20"/>
                <w:szCs w:val="20"/>
              </w:rPr>
            </w:pPr>
            <w:r>
              <w:rPr>
                <w:sz w:val="20"/>
                <w:szCs w:val="20"/>
              </w:rPr>
              <w:t>Управление муниципальным долгом</w:t>
            </w:r>
          </w:p>
        </w:tc>
        <w:tc>
          <w:tcPr>
            <w:tcW w:w="1418" w:type="dxa"/>
          </w:tcPr>
          <w:p w:rsidR="0078194A" w:rsidRPr="0065127C" w:rsidRDefault="0078194A" w:rsidP="00652634">
            <w:pPr>
              <w:pStyle w:val="ConsPlusCell"/>
              <w:rPr>
                <w:sz w:val="20"/>
                <w:szCs w:val="20"/>
              </w:rPr>
            </w:pPr>
            <w:r w:rsidRPr="0065127C">
              <w:rPr>
                <w:sz w:val="20"/>
                <w:szCs w:val="20"/>
              </w:rPr>
              <w:t xml:space="preserve">всего </w:t>
            </w:r>
          </w:p>
          <w:p w:rsidR="0078194A" w:rsidRPr="0065127C" w:rsidRDefault="0078194A" w:rsidP="0065263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3" w:type="dxa"/>
            <w:vAlign w:val="center"/>
          </w:tcPr>
          <w:p w:rsidR="0078194A" w:rsidRPr="0065127C" w:rsidRDefault="0078194A" w:rsidP="0078194A">
            <w:pPr>
              <w:pStyle w:val="ConsPlusCell"/>
              <w:jc w:val="center"/>
              <w:rPr>
                <w:sz w:val="20"/>
                <w:szCs w:val="20"/>
              </w:rPr>
            </w:pPr>
            <w:r>
              <w:rPr>
                <w:sz w:val="20"/>
                <w:szCs w:val="20"/>
              </w:rPr>
              <w:t>3 500,00</w:t>
            </w:r>
          </w:p>
        </w:tc>
      </w:tr>
      <w:tr w:rsidR="0078194A" w:rsidRPr="0065127C" w:rsidTr="00681F22">
        <w:trPr>
          <w:trHeight w:val="138"/>
          <w:tblCellSpacing w:w="5" w:type="nil"/>
        </w:trPr>
        <w:tc>
          <w:tcPr>
            <w:tcW w:w="851" w:type="dxa"/>
            <w:vMerge/>
          </w:tcPr>
          <w:p w:rsidR="0078194A" w:rsidRDefault="0078194A" w:rsidP="008B00AD">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652634">
            <w:pPr>
              <w:pStyle w:val="ConsPlusCell"/>
              <w:rPr>
                <w:sz w:val="20"/>
                <w:szCs w:val="20"/>
              </w:rPr>
            </w:pPr>
            <w:r w:rsidRPr="0065127C">
              <w:rPr>
                <w:sz w:val="20"/>
                <w:szCs w:val="20"/>
              </w:rPr>
              <w:t xml:space="preserve">областной </w:t>
            </w:r>
            <w:r w:rsidRPr="0065127C">
              <w:rPr>
                <w:sz w:val="20"/>
                <w:szCs w:val="20"/>
                <w:lang w:val="en-US"/>
              </w:rPr>
              <w:t xml:space="preserve"> </w:t>
            </w:r>
            <w:r w:rsidRPr="0065127C">
              <w:rPr>
                <w:sz w:val="20"/>
                <w:szCs w:val="20"/>
              </w:rPr>
              <w:t xml:space="preserve">бюджет </w:t>
            </w:r>
          </w:p>
        </w:tc>
        <w:tc>
          <w:tcPr>
            <w:tcW w:w="1276" w:type="dxa"/>
            <w:vAlign w:val="center"/>
          </w:tcPr>
          <w:p w:rsidR="0078194A" w:rsidRPr="0065127C" w:rsidRDefault="0078194A" w:rsidP="006F2F44">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4" w:type="dxa"/>
            <w:vAlign w:val="center"/>
          </w:tcPr>
          <w:p w:rsidR="0078194A" w:rsidRPr="0065127C" w:rsidRDefault="0078194A" w:rsidP="0078194A">
            <w:pPr>
              <w:pStyle w:val="ConsPlusCell"/>
              <w:jc w:val="center"/>
              <w:rPr>
                <w:sz w:val="20"/>
                <w:szCs w:val="20"/>
              </w:rPr>
            </w:pPr>
            <w:r>
              <w:rPr>
                <w:sz w:val="20"/>
                <w:szCs w:val="20"/>
              </w:rPr>
              <w:t xml:space="preserve">0,00 </w:t>
            </w:r>
          </w:p>
        </w:tc>
        <w:tc>
          <w:tcPr>
            <w:tcW w:w="1133" w:type="dxa"/>
            <w:vAlign w:val="center"/>
          </w:tcPr>
          <w:p w:rsidR="0078194A" w:rsidRPr="0065127C" w:rsidRDefault="0078194A" w:rsidP="0078194A">
            <w:pPr>
              <w:pStyle w:val="ConsPlusCell"/>
              <w:jc w:val="center"/>
              <w:rPr>
                <w:sz w:val="20"/>
                <w:szCs w:val="20"/>
              </w:rPr>
            </w:pPr>
            <w:r>
              <w:rPr>
                <w:sz w:val="20"/>
                <w:szCs w:val="20"/>
              </w:rPr>
              <w:t xml:space="preserve">0,00 </w:t>
            </w:r>
          </w:p>
        </w:tc>
      </w:tr>
      <w:tr w:rsidR="0078194A" w:rsidRPr="0065127C" w:rsidTr="00681F22">
        <w:trPr>
          <w:trHeight w:val="138"/>
          <w:tblCellSpacing w:w="5" w:type="nil"/>
        </w:trPr>
        <w:tc>
          <w:tcPr>
            <w:tcW w:w="851" w:type="dxa"/>
            <w:vMerge/>
          </w:tcPr>
          <w:p w:rsidR="0078194A" w:rsidRDefault="0078194A" w:rsidP="008B00AD">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652634">
            <w:pPr>
              <w:pStyle w:val="ConsPlusCell"/>
              <w:rPr>
                <w:sz w:val="20"/>
                <w:szCs w:val="20"/>
              </w:rPr>
            </w:pPr>
            <w:r w:rsidRPr="0065127C">
              <w:rPr>
                <w:sz w:val="20"/>
                <w:szCs w:val="20"/>
              </w:rPr>
              <w:t xml:space="preserve">местный бюджет </w:t>
            </w:r>
          </w:p>
        </w:tc>
        <w:tc>
          <w:tcPr>
            <w:tcW w:w="1276" w:type="dxa"/>
            <w:vAlign w:val="center"/>
          </w:tcPr>
          <w:p w:rsidR="0078194A" w:rsidRPr="0065127C" w:rsidRDefault="0078194A" w:rsidP="006F2F44">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4" w:type="dxa"/>
            <w:vAlign w:val="center"/>
          </w:tcPr>
          <w:p w:rsidR="0078194A" w:rsidRPr="0065127C" w:rsidRDefault="0078194A" w:rsidP="0078194A">
            <w:pPr>
              <w:pStyle w:val="ConsPlusCell"/>
              <w:jc w:val="center"/>
              <w:rPr>
                <w:sz w:val="20"/>
                <w:szCs w:val="20"/>
              </w:rPr>
            </w:pPr>
            <w:r>
              <w:rPr>
                <w:sz w:val="20"/>
                <w:szCs w:val="20"/>
              </w:rPr>
              <w:t>3 500,00</w:t>
            </w:r>
          </w:p>
        </w:tc>
        <w:tc>
          <w:tcPr>
            <w:tcW w:w="1133" w:type="dxa"/>
            <w:vAlign w:val="center"/>
          </w:tcPr>
          <w:p w:rsidR="0078194A" w:rsidRPr="0065127C" w:rsidRDefault="0078194A" w:rsidP="0078194A">
            <w:pPr>
              <w:pStyle w:val="ConsPlusCell"/>
              <w:jc w:val="center"/>
              <w:rPr>
                <w:sz w:val="20"/>
                <w:szCs w:val="20"/>
              </w:rPr>
            </w:pPr>
            <w:r>
              <w:rPr>
                <w:sz w:val="20"/>
                <w:szCs w:val="20"/>
              </w:rPr>
              <w:t>3 500,00</w:t>
            </w:r>
          </w:p>
        </w:tc>
      </w:tr>
      <w:tr w:rsidR="0078194A" w:rsidRPr="0065127C" w:rsidTr="00681F22">
        <w:trPr>
          <w:trHeight w:val="138"/>
          <w:tblCellSpacing w:w="5" w:type="nil"/>
        </w:trPr>
        <w:tc>
          <w:tcPr>
            <w:tcW w:w="851" w:type="dxa"/>
            <w:vMerge w:val="restart"/>
          </w:tcPr>
          <w:p w:rsidR="0078194A" w:rsidRPr="008B00AD" w:rsidRDefault="0078194A" w:rsidP="00C44D84">
            <w:pPr>
              <w:pStyle w:val="ConsPlusCell"/>
              <w:jc w:val="center"/>
              <w:rPr>
                <w:b/>
                <w:sz w:val="20"/>
                <w:szCs w:val="20"/>
              </w:rPr>
            </w:pPr>
            <w:r>
              <w:rPr>
                <w:b/>
                <w:sz w:val="20"/>
                <w:szCs w:val="20"/>
              </w:rPr>
              <w:t>1.1.5.</w:t>
            </w:r>
          </w:p>
        </w:tc>
        <w:tc>
          <w:tcPr>
            <w:tcW w:w="2126" w:type="dxa"/>
            <w:vMerge w:val="restart"/>
          </w:tcPr>
          <w:p w:rsidR="0078194A" w:rsidRPr="0065127C" w:rsidRDefault="0078194A" w:rsidP="00A22A83">
            <w:pPr>
              <w:pStyle w:val="ConsPlusCell"/>
              <w:rPr>
                <w:sz w:val="20"/>
                <w:szCs w:val="20"/>
              </w:rPr>
            </w:pPr>
            <w:r>
              <w:rPr>
                <w:sz w:val="20"/>
                <w:szCs w:val="20"/>
              </w:rPr>
              <w:t xml:space="preserve">Введение в эксплуатацию </w:t>
            </w:r>
            <w:proofErr w:type="gramStart"/>
            <w:r>
              <w:rPr>
                <w:sz w:val="20"/>
                <w:szCs w:val="20"/>
              </w:rPr>
              <w:t>яслей-сада</w:t>
            </w:r>
            <w:proofErr w:type="gramEnd"/>
            <w:r>
              <w:rPr>
                <w:sz w:val="20"/>
                <w:szCs w:val="20"/>
              </w:rPr>
              <w:t xml:space="preserve"> на 120 мест</w:t>
            </w:r>
          </w:p>
        </w:tc>
        <w:tc>
          <w:tcPr>
            <w:tcW w:w="1418" w:type="dxa"/>
          </w:tcPr>
          <w:p w:rsidR="0078194A" w:rsidRPr="0065127C" w:rsidRDefault="0078194A" w:rsidP="00652634">
            <w:pPr>
              <w:pStyle w:val="ConsPlusCell"/>
              <w:rPr>
                <w:sz w:val="20"/>
                <w:szCs w:val="20"/>
              </w:rPr>
            </w:pPr>
            <w:r w:rsidRPr="0065127C">
              <w:rPr>
                <w:sz w:val="20"/>
                <w:szCs w:val="20"/>
              </w:rPr>
              <w:t xml:space="preserve">всего </w:t>
            </w:r>
          </w:p>
          <w:p w:rsidR="0078194A" w:rsidRPr="0065127C" w:rsidRDefault="0078194A" w:rsidP="00652634">
            <w:pPr>
              <w:pStyle w:val="ConsPlusCell"/>
              <w:rPr>
                <w:sz w:val="20"/>
                <w:szCs w:val="20"/>
              </w:rPr>
            </w:pPr>
          </w:p>
        </w:tc>
        <w:tc>
          <w:tcPr>
            <w:tcW w:w="1276" w:type="dxa"/>
            <w:vAlign w:val="center"/>
          </w:tcPr>
          <w:p w:rsidR="0078194A" w:rsidRPr="0065127C" w:rsidRDefault="0078194A" w:rsidP="00C44D84">
            <w:pPr>
              <w:pStyle w:val="ConsPlusCell"/>
              <w:jc w:val="center"/>
              <w:rPr>
                <w:sz w:val="20"/>
                <w:szCs w:val="20"/>
              </w:rPr>
            </w:pPr>
            <w:r>
              <w:rPr>
                <w:sz w:val="20"/>
                <w:szCs w:val="20"/>
              </w:rPr>
              <w:t>1 500,00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38"/>
          <w:tblCellSpacing w:w="5" w:type="nil"/>
        </w:trPr>
        <w:tc>
          <w:tcPr>
            <w:tcW w:w="851" w:type="dxa"/>
            <w:vMerge/>
          </w:tcPr>
          <w:p w:rsidR="0078194A" w:rsidRDefault="0078194A" w:rsidP="00C44D84">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652634">
            <w:pPr>
              <w:pStyle w:val="ConsPlusCell"/>
              <w:rPr>
                <w:sz w:val="20"/>
                <w:szCs w:val="20"/>
              </w:rPr>
            </w:pPr>
            <w:r w:rsidRPr="0065127C">
              <w:rPr>
                <w:sz w:val="20"/>
                <w:szCs w:val="20"/>
              </w:rPr>
              <w:t xml:space="preserve">областной </w:t>
            </w:r>
            <w:r w:rsidRPr="0065127C">
              <w:rPr>
                <w:sz w:val="20"/>
                <w:szCs w:val="20"/>
                <w:lang w:val="en-US"/>
              </w:rPr>
              <w:t xml:space="preserve"> </w:t>
            </w:r>
            <w:r w:rsidRPr="0065127C">
              <w:rPr>
                <w:sz w:val="20"/>
                <w:szCs w:val="20"/>
              </w:rPr>
              <w:t xml:space="preserve">бюджет </w:t>
            </w:r>
          </w:p>
        </w:tc>
        <w:tc>
          <w:tcPr>
            <w:tcW w:w="1276" w:type="dxa"/>
            <w:vAlign w:val="center"/>
          </w:tcPr>
          <w:p w:rsidR="0078194A" w:rsidRPr="0065127C" w:rsidRDefault="0078194A" w:rsidP="00C44D8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38"/>
          <w:tblCellSpacing w:w="5" w:type="nil"/>
        </w:trPr>
        <w:tc>
          <w:tcPr>
            <w:tcW w:w="851" w:type="dxa"/>
            <w:vMerge/>
          </w:tcPr>
          <w:p w:rsidR="0078194A" w:rsidRDefault="0078194A" w:rsidP="00C44D84">
            <w:pPr>
              <w:pStyle w:val="ConsPlusCell"/>
              <w:jc w:val="center"/>
              <w:rPr>
                <w:b/>
                <w:sz w:val="20"/>
                <w:szCs w:val="20"/>
              </w:rPr>
            </w:pPr>
          </w:p>
        </w:tc>
        <w:tc>
          <w:tcPr>
            <w:tcW w:w="2126" w:type="dxa"/>
            <w:vMerge/>
          </w:tcPr>
          <w:p w:rsidR="0078194A" w:rsidRDefault="0078194A" w:rsidP="002E20CE">
            <w:pPr>
              <w:pStyle w:val="ConsPlusCell"/>
              <w:rPr>
                <w:sz w:val="20"/>
                <w:szCs w:val="20"/>
              </w:rPr>
            </w:pPr>
          </w:p>
        </w:tc>
        <w:tc>
          <w:tcPr>
            <w:tcW w:w="1418" w:type="dxa"/>
          </w:tcPr>
          <w:p w:rsidR="0078194A" w:rsidRPr="0065127C" w:rsidRDefault="0078194A" w:rsidP="00652634">
            <w:pPr>
              <w:pStyle w:val="ConsPlusCell"/>
              <w:rPr>
                <w:sz w:val="20"/>
                <w:szCs w:val="20"/>
              </w:rPr>
            </w:pPr>
            <w:r w:rsidRPr="0065127C">
              <w:rPr>
                <w:sz w:val="20"/>
                <w:szCs w:val="20"/>
              </w:rPr>
              <w:t xml:space="preserve">местный бюджет </w:t>
            </w:r>
          </w:p>
        </w:tc>
        <w:tc>
          <w:tcPr>
            <w:tcW w:w="1276" w:type="dxa"/>
            <w:vAlign w:val="center"/>
          </w:tcPr>
          <w:p w:rsidR="0078194A" w:rsidRPr="0065127C" w:rsidRDefault="0078194A" w:rsidP="00C44D84">
            <w:pPr>
              <w:pStyle w:val="ConsPlusCell"/>
              <w:jc w:val="center"/>
              <w:rPr>
                <w:sz w:val="20"/>
                <w:szCs w:val="20"/>
              </w:rPr>
            </w:pPr>
            <w:r>
              <w:rPr>
                <w:sz w:val="20"/>
                <w:szCs w:val="20"/>
              </w:rPr>
              <w:t>1 500,00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38"/>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1.2.</w:t>
            </w:r>
          </w:p>
        </w:tc>
        <w:tc>
          <w:tcPr>
            <w:tcW w:w="2126" w:type="dxa"/>
            <w:vMerge w:val="restart"/>
          </w:tcPr>
          <w:p w:rsidR="0078194A" w:rsidRPr="00971DEB" w:rsidRDefault="0078194A" w:rsidP="00971DEB">
            <w:pPr>
              <w:pStyle w:val="ConsPlusCell"/>
              <w:rPr>
                <w:b/>
                <w:sz w:val="20"/>
                <w:szCs w:val="20"/>
              </w:rPr>
            </w:pPr>
            <w:r w:rsidRPr="00971DEB">
              <w:rPr>
                <w:b/>
                <w:sz w:val="20"/>
                <w:szCs w:val="20"/>
              </w:rPr>
              <w:t>«Формирование высококвалифицированного кадрового состава муниципальной службы»</w:t>
            </w:r>
          </w:p>
        </w:tc>
        <w:tc>
          <w:tcPr>
            <w:tcW w:w="1418" w:type="dxa"/>
          </w:tcPr>
          <w:p w:rsidR="0078194A" w:rsidRPr="0078194A" w:rsidRDefault="0078194A" w:rsidP="006F2F44">
            <w:pPr>
              <w:pStyle w:val="ConsPlusCell"/>
              <w:rPr>
                <w:b/>
                <w:sz w:val="20"/>
                <w:szCs w:val="20"/>
              </w:rPr>
            </w:pPr>
            <w:r w:rsidRPr="0078194A">
              <w:rPr>
                <w:b/>
                <w:sz w:val="20"/>
                <w:szCs w:val="20"/>
              </w:rPr>
              <w:t>всего</w:t>
            </w:r>
          </w:p>
          <w:p w:rsidR="0078194A" w:rsidRPr="0078194A" w:rsidRDefault="0078194A" w:rsidP="006F2F44">
            <w:pPr>
              <w:pStyle w:val="ConsPlusCell"/>
              <w:rPr>
                <w:b/>
                <w:sz w:val="20"/>
                <w:szCs w:val="20"/>
              </w:rPr>
            </w:pPr>
          </w:p>
        </w:tc>
        <w:tc>
          <w:tcPr>
            <w:tcW w:w="1276" w:type="dxa"/>
            <w:vAlign w:val="center"/>
          </w:tcPr>
          <w:p w:rsidR="0078194A" w:rsidRPr="0078194A" w:rsidRDefault="003F7A6D" w:rsidP="006F2F44">
            <w:pPr>
              <w:pStyle w:val="ConsPlusCell"/>
              <w:jc w:val="center"/>
              <w:rPr>
                <w:b/>
                <w:sz w:val="20"/>
                <w:szCs w:val="20"/>
              </w:rPr>
            </w:pPr>
            <w:r>
              <w:rPr>
                <w:b/>
                <w:sz w:val="20"/>
                <w:szCs w:val="20"/>
              </w:rPr>
              <w:t>43,0</w:t>
            </w:r>
            <w:r w:rsidR="0078194A" w:rsidRPr="0078194A">
              <w:rPr>
                <w:b/>
                <w:sz w:val="20"/>
                <w:szCs w:val="20"/>
              </w:rPr>
              <w:t>0</w:t>
            </w:r>
          </w:p>
        </w:tc>
        <w:tc>
          <w:tcPr>
            <w:tcW w:w="1134" w:type="dxa"/>
            <w:vAlign w:val="center"/>
          </w:tcPr>
          <w:p w:rsidR="0078194A" w:rsidRPr="0078194A" w:rsidRDefault="0078194A" w:rsidP="00C832E0">
            <w:pPr>
              <w:jc w:val="center"/>
              <w:rPr>
                <w:b/>
                <w:color w:val="000000"/>
                <w:sz w:val="20"/>
                <w:szCs w:val="20"/>
                <w:lang w:val="ru-RU"/>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3" w:type="dxa"/>
            <w:vAlign w:val="center"/>
          </w:tcPr>
          <w:p w:rsidR="0078194A" w:rsidRPr="0078194A" w:rsidRDefault="0078194A" w:rsidP="00C832E0">
            <w:pPr>
              <w:jc w:val="center"/>
              <w:rPr>
                <w:b/>
              </w:rPr>
            </w:pPr>
            <w:r w:rsidRPr="0078194A">
              <w:rPr>
                <w:b/>
                <w:color w:val="000000"/>
                <w:sz w:val="20"/>
                <w:szCs w:val="20"/>
                <w:lang w:val="ru-RU"/>
              </w:rPr>
              <w:t>0,00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78194A" w:rsidRDefault="0078194A" w:rsidP="006F2F44">
            <w:pPr>
              <w:pStyle w:val="ConsPlusCell"/>
              <w:rPr>
                <w:b/>
                <w:sz w:val="20"/>
                <w:szCs w:val="20"/>
              </w:rPr>
            </w:pPr>
            <w:r w:rsidRPr="0078194A">
              <w:rPr>
                <w:b/>
                <w:sz w:val="20"/>
                <w:szCs w:val="20"/>
              </w:rPr>
              <w:t>областной бюджет</w:t>
            </w:r>
          </w:p>
        </w:tc>
        <w:tc>
          <w:tcPr>
            <w:tcW w:w="1276" w:type="dxa"/>
            <w:vAlign w:val="center"/>
          </w:tcPr>
          <w:p w:rsidR="0078194A" w:rsidRPr="0078194A" w:rsidRDefault="003F7A6D" w:rsidP="00A22A83">
            <w:pPr>
              <w:pStyle w:val="ConsPlusCell"/>
              <w:jc w:val="center"/>
              <w:rPr>
                <w:b/>
                <w:sz w:val="20"/>
                <w:szCs w:val="20"/>
              </w:rPr>
            </w:pPr>
            <w:r>
              <w:rPr>
                <w:b/>
                <w:sz w:val="20"/>
                <w:szCs w:val="20"/>
              </w:rPr>
              <w:t>43,0</w:t>
            </w:r>
            <w:r w:rsidR="0078194A" w:rsidRPr="0078194A">
              <w:rPr>
                <w:b/>
                <w:sz w:val="20"/>
                <w:szCs w:val="20"/>
              </w:rPr>
              <w:t>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3" w:type="dxa"/>
            <w:vAlign w:val="center"/>
          </w:tcPr>
          <w:p w:rsidR="0078194A" w:rsidRPr="0078194A" w:rsidRDefault="0078194A" w:rsidP="00C832E0">
            <w:pPr>
              <w:jc w:val="center"/>
              <w:rPr>
                <w:b/>
              </w:rPr>
            </w:pPr>
            <w:r w:rsidRPr="0078194A">
              <w:rPr>
                <w:b/>
                <w:color w:val="000000"/>
                <w:sz w:val="20"/>
                <w:szCs w:val="20"/>
                <w:lang w:val="ru-RU"/>
              </w:rPr>
              <w:t>0,00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78194A" w:rsidRDefault="0078194A" w:rsidP="006F2F44">
            <w:pPr>
              <w:pStyle w:val="ConsPlusCell"/>
              <w:rPr>
                <w:b/>
                <w:sz w:val="20"/>
                <w:szCs w:val="20"/>
              </w:rPr>
            </w:pPr>
            <w:r w:rsidRPr="0078194A">
              <w:rPr>
                <w:b/>
                <w:sz w:val="20"/>
                <w:szCs w:val="20"/>
              </w:rPr>
              <w:t>местный бюджет</w:t>
            </w:r>
          </w:p>
        </w:tc>
        <w:tc>
          <w:tcPr>
            <w:tcW w:w="1276" w:type="dxa"/>
            <w:vAlign w:val="center"/>
          </w:tcPr>
          <w:p w:rsidR="0078194A" w:rsidRPr="0078194A" w:rsidRDefault="0078194A" w:rsidP="006F2F44">
            <w:pPr>
              <w:pStyle w:val="ConsPlusCell"/>
              <w:jc w:val="center"/>
              <w:rPr>
                <w:b/>
                <w:sz w:val="20"/>
                <w:szCs w:val="20"/>
              </w:rPr>
            </w:pPr>
            <w:r w:rsidRPr="0078194A">
              <w:rPr>
                <w:b/>
                <w:sz w:val="20"/>
                <w:szCs w:val="20"/>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4" w:type="dxa"/>
            <w:vAlign w:val="center"/>
          </w:tcPr>
          <w:p w:rsidR="0078194A" w:rsidRPr="0078194A" w:rsidRDefault="0078194A" w:rsidP="00C832E0">
            <w:pPr>
              <w:jc w:val="center"/>
              <w:rPr>
                <w:b/>
              </w:rPr>
            </w:pPr>
            <w:r w:rsidRPr="0078194A">
              <w:rPr>
                <w:b/>
                <w:color w:val="000000"/>
                <w:sz w:val="20"/>
                <w:szCs w:val="20"/>
                <w:lang w:val="ru-RU"/>
              </w:rPr>
              <w:t>0,00</w:t>
            </w:r>
          </w:p>
        </w:tc>
        <w:tc>
          <w:tcPr>
            <w:tcW w:w="1133" w:type="dxa"/>
            <w:vAlign w:val="center"/>
          </w:tcPr>
          <w:p w:rsidR="0078194A" w:rsidRPr="0078194A" w:rsidRDefault="0078194A" w:rsidP="00C832E0">
            <w:pPr>
              <w:jc w:val="center"/>
              <w:rPr>
                <w:b/>
              </w:rPr>
            </w:pPr>
            <w:r w:rsidRPr="0078194A">
              <w:rPr>
                <w:b/>
                <w:color w:val="000000"/>
                <w:sz w:val="20"/>
                <w:szCs w:val="20"/>
                <w:lang w:val="ru-RU"/>
              </w:rPr>
              <w:t>0,00</w:t>
            </w:r>
          </w:p>
        </w:tc>
      </w:tr>
      <w:tr w:rsidR="0078194A" w:rsidRPr="0065127C" w:rsidTr="00681F22">
        <w:trPr>
          <w:trHeight w:val="138"/>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1.2.1.</w:t>
            </w:r>
          </w:p>
        </w:tc>
        <w:tc>
          <w:tcPr>
            <w:tcW w:w="2126" w:type="dxa"/>
            <w:vMerge w:val="restart"/>
          </w:tcPr>
          <w:p w:rsidR="0078194A" w:rsidRPr="0065127C" w:rsidRDefault="0078194A" w:rsidP="006F2F44">
            <w:pPr>
              <w:pStyle w:val="ConsPlusCell"/>
              <w:rPr>
                <w:sz w:val="20"/>
                <w:szCs w:val="20"/>
              </w:rPr>
            </w:pPr>
            <w:r>
              <w:rPr>
                <w:sz w:val="20"/>
                <w:szCs w:val="20"/>
              </w:rPr>
              <w:t>повышение квалификации муниципальных служащих</w:t>
            </w:r>
          </w:p>
        </w:tc>
        <w:tc>
          <w:tcPr>
            <w:tcW w:w="1418" w:type="dxa"/>
          </w:tcPr>
          <w:p w:rsidR="0078194A" w:rsidRDefault="0078194A" w:rsidP="006F2F44">
            <w:pPr>
              <w:pStyle w:val="ConsPlusCell"/>
              <w:rPr>
                <w:sz w:val="20"/>
                <w:szCs w:val="20"/>
              </w:rPr>
            </w:pPr>
            <w:r w:rsidRPr="0065127C">
              <w:rPr>
                <w:sz w:val="20"/>
                <w:szCs w:val="20"/>
              </w:rPr>
              <w:t>Всего</w:t>
            </w:r>
          </w:p>
          <w:p w:rsidR="0078194A" w:rsidRPr="0065127C" w:rsidRDefault="0078194A" w:rsidP="006F2F44">
            <w:pPr>
              <w:pStyle w:val="ConsPlusCell"/>
              <w:rPr>
                <w:sz w:val="20"/>
                <w:szCs w:val="20"/>
              </w:rPr>
            </w:pPr>
          </w:p>
        </w:tc>
        <w:tc>
          <w:tcPr>
            <w:tcW w:w="1276" w:type="dxa"/>
            <w:vAlign w:val="center"/>
          </w:tcPr>
          <w:p w:rsidR="0078194A" w:rsidRPr="0065127C" w:rsidRDefault="003F7A6D" w:rsidP="006F2F44">
            <w:pPr>
              <w:pStyle w:val="ConsPlusCell"/>
              <w:jc w:val="center"/>
              <w:rPr>
                <w:sz w:val="20"/>
                <w:szCs w:val="20"/>
              </w:rPr>
            </w:pPr>
            <w:r>
              <w:rPr>
                <w:sz w:val="20"/>
                <w:szCs w:val="20"/>
              </w:rPr>
              <w:t>43,0</w:t>
            </w:r>
            <w:r w:rsidR="0078194A">
              <w:rPr>
                <w:sz w:val="20"/>
                <w:szCs w:val="20"/>
              </w:rPr>
              <w:t>0</w:t>
            </w:r>
          </w:p>
        </w:tc>
        <w:tc>
          <w:tcPr>
            <w:tcW w:w="1134" w:type="dxa"/>
            <w:vAlign w:val="center"/>
          </w:tcPr>
          <w:p w:rsidR="0078194A" w:rsidRPr="00C832E0" w:rsidRDefault="0078194A" w:rsidP="00FB37F6">
            <w:pPr>
              <w:jc w:val="center"/>
              <w:rPr>
                <w:color w:val="000000"/>
                <w:sz w:val="20"/>
                <w:szCs w:val="20"/>
                <w:lang w:val="ru-RU"/>
              </w:rPr>
            </w:pPr>
            <w:r>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4" w:type="dxa"/>
            <w:vAlign w:val="center"/>
          </w:tcPr>
          <w:p w:rsidR="0078194A" w:rsidRDefault="0078194A" w:rsidP="00FB37F6">
            <w:pPr>
              <w:jc w:val="center"/>
            </w:pPr>
            <w:r w:rsidRPr="00E3417C">
              <w:rPr>
                <w:color w:val="000000"/>
                <w:sz w:val="20"/>
                <w:szCs w:val="20"/>
                <w:lang w:val="ru-RU"/>
              </w:rPr>
              <w:t>0,00</w:t>
            </w:r>
          </w:p>
        </w:tc>
        <w:tc>
          <w:tcPr>
            <w:tcW w:w="1133" w:type="dxa"/>
            <w:vAlign w:val="center"/>
          </w:tcPr>
          <w:p w:rsidR="0078194A" w:rsidRDefault="0078194A" w:rsidP="00FB37F6">
            <w:pPr>
              <w:jc w:val="center"/>
            </w:pPr>
            <w:r w:rsidRPr="00E3417C">
              <w:rPr>
                <w:color w:val="000000"/>
                <w:sz w:val="20"/>
                <w:szCs w:val="20"/>
                <w:lang w:val="ru-RU"/>
              </w:rPr>
              <w:t>0,00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sidRPr="0065127C">
              <w:rPr>
                <w:sz w:val="20"/>
                <w:szCs w:val="20"/>
              </w:rPr>
              <w:t>областной бюджет</w:t>
            </w:r>
          </w:p>
        </w:tc>
        <w:tc>
          <w:tcPr>
            <w:tcW w:w="1276" w:type="dxa"/>
            <w:vAlign w:val="center"/>
          </w:tcPr>
          <w:p w:rsidR="0078194A" w:rsidRPr="0065127C" w:rsidRDefault="003F7A6D" w:rsidP="006F2F44">
            <w:pPr>
              <w:pStyle w:val="ConsPlusCell"/>
              <w:jc w:val="center"/>
              <w:rPr>
                <w:sz w:val="20"/>
                <w:szCs w:val="20"/>
              </w:rPr>
            </w:pPr>
            <w:r>
              <w:rPr>
                <w:sz w:val="20"/>
                <w:szCs w:val="20"/>
              </w:rPr>
              <w:t>43,0</w:t>
            </w:r>
            <w:r w:rsidR="0078194A">
              <w:rPr>
                <w:sz w:val="20"/>
                <w:szCs w:val="20"/>
              </w:rPr>
              <w:t>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4" w:type="dxa"/>
            <w:vAlign w:val="center"/>
          </w:tcPr>
          <w:p w:rsidR="0078194A" w:rsidRDefault="0078194A" w:rsidP="00FB37F6">
            <w:pPr>
              <w:jc w:val="center"/>
            </w:pPr>
            <w:r w:rsidRPr="00EC6E12">
              <w:rPr>
                <w:color w:val="000000"/>
                <w:sz w:val="20"/>
                <w:szCs w:val="20"/>
                <w:lang w:val="ru-RU"/>
              </w:rPr>
              <w:t>0,00</w:t>
            </w:r>
          </w:p>
        </w:tc>
        <w:tc>
          <w:tcPr>
            <w:tcW w:w="1133" w:type="dxa"/>
            <w:vAlign w:val="center"/>
          </w:tcPr>
          <w:p w:rsidR="0078194A" w:rsidRDefault="0078194A" w:rsidP="00FB37F6">
            <w:pPr>
              <w:jc w:val="center"/>
            </w:pPr>
            <w:r w:rsidRPr="00EC6E12">
              <w:rPr>
                <w:color w:val="000000"/>
                <w:sz w:val="20"/>
                <w:szCs w:val="20"/>
                <w:lang w:val="ru-RU"/>
              </w:rPr>
              <w:t>0,00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sidRPr="0065127C">
              <w:rPr>
                <w:sz w:val="20"/>
                <w:szCs w:val="20"/>
              </w:rPr>
              <w:t>местный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4" w:type="dxa"/>
            <w:vAlign w:val="center"/>
          </w:tcPr>
          <w:p w:rsidR="0078194A" w:rsidRDefault="0078194A" w:rsidP="00FB37F6">
            <w:pPr>
              <w:jc w:val="center"/>
            </w:pPr>
            <w:r w:rsidRPr="008142EF">
              <w:rPr>
                <w:color w:val="000000"/>
                <w:sz w:val="20"/>
                <w:szCs w:val="20"/>
                <w:lang w:val="ru-RU"/>
              </w:rPr>
              <w:t>0,00</w:t>
            </w:r>
          </w:p>
        </w:tc>
        <w:tc>
          <w:tcPr>
            <w:tcW w:w="1133" w:type="dxa"/>
            <w:vAlign w:val="center"/>
          </w:tcPr>
          <w:p w:rsidR="0078194A" w:rsidRDefault="0078194A" w:rsidP="00FB37F6">
            <w:pPr>
              <w:jc w:val="center"/>
            </w:pPr>
            <w:r w:rsidRPr="008142EF">
              <w:rPr>
                <w:color w:val="000000"/>
                <w:sz w:val="20"/>
                <w:szCs w:val="20"/>
                <w:lang w:val="ru-RU"/>
              </w:rPr>
              <w:t>0,00</w:t>
            </w:r>
          </w:p>
        </w:tc>
      </w:tr>
      <w:tr w:rsidR="001D64DF" w:rsidRPr="0065127C" w:rsidTr="00681F22">
        <w:trPr>
          <w:trHeight w:val="138"/>
          <w:tblCellSpacing w:w="5" w:type="nil"/>
        </w:trPr>
        <w:tc>
          <w:tcPr>
            <w:tcW w:w="851" w:type="dxa"/>
            <w:vMerge w:val="restart"/>
          </w:tcPr>
          <w:p w:rsidR="001D64DF" w:rsidRPr="008B00AD" w:rsidRDefault="001D64DF" w:rsidP="008B00AD">
            <w:pPr>
              <w:pStyle w:val="ConsPlusCell"/>
              <w:jc w:val="center"/>
              <w:rPr>
                <w:b/>
                <w:sz w:val="20"/>
                <w:szCs w:val="20"/>
              </w:rPr>
            </w:pPr>
            <w:r>
              <w:rPr>
                <w:b/>
                <w:sz w:val="20"/>
                <w:szCs w:val="20"/>
              </w:rPr>
              <w:lastRenderedPageBreak/>
              <w:t>1.3.</w:t>
            </w:r>
          </w:p>
        </w:tc>
        <w:tc>
          <w:tcPr>
            <w:tcW w:w="2126" w:type="dxa"/>
            <w:vMerge w:val="restart"/>
          </w:tcPr>
          <w:p w:rsidR="001D64DF" w:rsidRPr="0018231D" w:rsidRDefault="001D64DF" w:rsidP="006F2F44">
            <w:pPr>
              <w:pStyle w:val="ConsPlusCell"/>
              <w:rPr>
                <w:b/>
                <w:sz w:val="20"/>
                <w:szCs w:val="20"/>
              </w:rPr>
            </w:pPr>
            <w:r w:rsidRPr="0018231D">
              <w:rPr>
                <w:b/>
                <w:sz w:val="20"/>
                <w:szCs w:val="20"/>
              </w:rPr>
              <w:t>Финансовое обеспечение отдельных государственных полномочий, переданных органам местного самоуправления</w:t>
            </w:r>
          </w:p>
        </w:tc>
        <w:tc>
          <w:tcPr>
            <w:tcW w:w="1418" w:type="dxa"/>
          </w:tcPr>
          <w:p w:rsidR="001D64DF" w:rsidRPr="0078194A" w:rsidRDefault="001D64DF" w:rsidP="006F2F44">
            <w:pPr>
              <w:pStyle w:val="ConsPlusCell"/>
              <w:rPr>
                <w:b/>
                <w:sz w:val="20"/>
                <w:szCs w:val="20"/>
              </w:rPr>
            </w:pPr>
            <w:r w:rsidRPr="0078194A">
              <w:rPr>
                <w:b/>
                <w:sz w:val="20"/>
                <w:szCs w:val="20"/>
              </w:rPr>
              <w:t>всего</w:t>
            </w:r>
          </w:p>
          <w:p w:rsidR="001D64DF" w:rsidRPr="0078194A" w:rsidRDefault="001D64DF" w:rsidP="006F2F44">
            <w:pPr>
              <w:pStyle w:val="ConsPlusCell"/>
              <w:rPr>
                <w:b/>
                <w:sz w:val="20"/>
                <w:szCs w:val="20"/>
              </w:rPr>
            </w:pPr>
          </w:p>
        </w:tc>
        <w:tc>
          <w:tcPr>
            <w:tcW w:w="1276" w:type="dxa"/>
            <w:vAlign w:val="center"/>
          </w:tcPr>
          <w:p w:rsidR="001D64DF" w:rsidRPr="0078194A" w:rsidRDefault="001D64DF" w:rsidP="006F2F44">
            <w:pPr>
              <w:pStyle w:val="ConsPlusCell"/>
              <w:jc w:val="center"/>
              <w:rPr>
                <w:b/>
                <w:sz w:val="20"/>
                <w:szCs w:val="20"/>
              </w:rPr>
            </w:pPr>
            <w:r w:rsidRPr="0078194A">
              <w:rPr>
                <w:b/>
                <w:sz w:val="20"/>
                <w:szCs w:val="20"/>
              </w:rPr>
              <w:t>15 401,94</w:t>
            </w:r>
          </w:p>
        </w:tc>
        <w:tc>
          <w:tcPr>
            <w:tcW w:w="1134" w:type="dxa"/>
            <w:vAlign w:val="center"/>
          </w:tcPr>
          <w:p w:rsidR="001D64DF" w:rsidRPr="0078194A" w:rsidRDefault="001D64DF" w:rsidP="006F2F44">
            <w:pPr>
              <w:pStyle w:val="ConsPlusCell"/>
              <w:jc w:val="center"/>
              <w:rPr>
                <w:b/>
                <w:sz w:val="20"/>
                <w:szCs w:val="20"/>
              </w:rPr>
            </w:pPr>
            <w:r>
              <w:rPr>
                <w:b/>
                <w:sz w:val="20"/>
                <w:szCs w:val="20"/>
              </w:rPr>
              <w:t>7 962,87</w:t>
            </w:r>
          </w:p>
        </w:tc>
        <w:tc>
          <w:tcPr>
            <w:tcW w:w="1134" w:type="dxa"/>
            <w:vAlign w:val="center"/>
          </w:tcPr>
          <w:p w:rsidR="001D64DF" w:rsidRPr="0078194A" w:rsidRDefault="001D64DF" w:rsidP="006F2F44">
            <w:pPr>
              <w:pStyle w:val="ConsPlusCell"/>
              <w:jc w:val="center"/>
              <w:rPr>
                <w:b/>
                <w:sz w:val="20"/>
                <w:szCs w:val="20"/>
              </w:rPr>
            </w:pPr>
            <w:r>
              <w:rPr>
                <w:b/>
                <w:sz w:val="20"/>
                <w:szCs w:val="20"/>
              </w:rPr>
              <w:t>7 238,64</w:t>
            </w:r>
          </w:p>
        </w:tc>
        <w:tc>
          <w:tcPr>
            <w:tcW w:w="1134" w:type="dxa"/>
            <w:vAlign w:val="center"/>
          </w:tcPr>
          <w:p w:rsidR="001D64DF" w:rsidRPr="0078194A" w:rsidRDefault="001D64DF" w:rsidP="001D64DF">
            <w:pPr>
              <w:pStyle w:val="ConsPlusCell"/>
              <w:jc w:val="center"/>
              <w:rPr>
                <w:b/>
                <w:sz w:val="20"/>
                <w:szCs w:val="20"/>
              </w:rPr>
            </w:pPr>
            <w:r>
              <w:rPr>
                <w:b/>
                <w:sz w:val="20"/>
                <w:szCs w:val="20"/>
              </w:rPr>
              <w:t>7 238,64</w:t>
            </w:r>
          </w:p>
        </w:tc>
        <w:tc>
          <w:tcPr>
            <w:tcW w:w="1134" w:type="dxa"/>
            <w:vAlign w:val="center"/>
          </w:tcPr>
          <w:p w:rsidR="001D64DF" w:rsidRPr="0078194A" w:rsidRDefault="001D64DF" w:rsidP="001D64DF">
            <w:pPr>
              <w:pStyle w:val="ConsPlusCell"/>
              <w:jc w:val="center"/>
              <w:rPr>
                <w:b/>
                <w:sz w:val="20"/>
                <w:szCs w:val="20"/>
              </w:rPr>
            </w:pPr>
            <w:r>
              <w:rPr>
                <w:b/>
                <w:sz w:val="20"/>
                <w:szCs w:val="20"/>
              </w:rPr>
              <w:t>7 238,64</w:t>
            </w:r>
          </w:p>
        </w:tc>
        <w:tc>
          <w:tcPr>
            <w:tcW w:w="1134" w:type="dxa"/>
            <w:vAlign w:val="center"/>
          </w:tcPr>
          <w:p w:rsidR="001D64DF" w:rsidRPr="0078194A" w:rsidRDefault="001D64DF" w:rsidP="001D64DF">
            <w:pPr>
              <w:pStyle w:val="ConsPlusCell"/>
              <w:jc w:val="center"/>
              <w:rPr>
                <w:b/>
                <w:sz w:val="20"/>
                <w:szCs w:val="20"/>
              </w:rPr>
            </w:pPr>
            <w:r>
              <w:rPr>
                <w:b/>
                <w:sz w:val="20"/>
                <w:szCs w:val="20"/>
              </w:rPr>
              <w:t>7 238,64</w:t>
            </w:r>
          </w:p>
        </w:tc>
        <w:tc>
          <w:tcPr>
            <w:tcW w:w="1134" w:type="dxa"/>
            <w:vAlign w:val="center"/>
          </w:tcPr>
          <w:p w:rsidR="001D64DF" w:rsidRPr="0078194A" w:rsidRDefault="001D64DF" w:rsidP="001D64DF">
            <w:pPr>
              <w:pStyle w:val="ConsPlusCell"/>
              <w:jc w:val="center"/>
              <w:rPr>
                <w:b/>
                <w:sz w:val="20"/>
                <w:szCs w:val="20"/>
              </w:rPr>
            </w:pPr>
            <w:r>
              <w:rPr>
                <w:b/>
                <w:sz w:val="20"/>
                <w:szCs w:val="20"/>
              </w:rPr>
              <w:t>7 238,64</w:t>
            </w:r>
          </w:p>
        </w:tc>
        <w:tc>
          <w:tcPr>
            <w:tcW w:w="1134" w:type="dxa"/>
            <w:vAlign w:val="center"/>
          </w:tcPr>
          <w:p w:rsidR="001D64DF" w:rsidRPr="0078194A" w:rsidRDefault="001D64DF" w:rsidP="001D64DF">
            <w:pPr>
              <w:pStyle w:val="ConsPlusCell"/>
              <w:jc w:val="center"/>
              <w:rPr>
                <w:b/>
                <w:sz w:val="20"/>
                <w:szCs w:val="20"/>
              </w:rPr>
            </w:pPr>
            <w:r>
              <w:rPr>
                <w:b/>
                <w:sz w:val="20"/>
                <w:szCs w:val="20"/>
              </w:rPr>
              <w:t>7 238,64</w:t>
            </w:r>
          </w:p>
        </w:tc>
        <w:tc>
          <w:tcPr>
            <w:tcW w:w="1134" w:type="dxa"/>
            <w:vAlign w:val="center"/>
          </w:tcPr>
          <w:p w:rsidR="001D64DF" w:rsidRPr="0078194A" w:rsidRDefault="001D64DF" w:rsidP="001D64DF">
            <w:pPr>
              <w:pStyle w:val="ConsPlusCell"/>
              <w:jc w:val="center"/>
              <w:rPr>
                <w:b/>
                <w:sz w:val="20"/>
                <w:szCs w:val="20"/>
              </w:rPr>
            </w:pPr>
            <w:r>
              <w:rPr>
                <w:b/>
                <w:sz w:val="20"/>
                <w:szCs w:val="20"/>
              </w:rPr>
              <w:t>7 238,64</w:t>
            </w:r>
          </w:p>
        </w:tc>
        <w:tc>
          <w:tcPr>
            <w:tcW w:w="1133" w:type="dxa"/>
            <w:vAlign w:val="center"/>
          </w:tcPr>
          <w:p w:rsidR="001D64DF" w:rsidRPr="0078194A" w:rsidRDefault="001D64DF" w:rsidP="001D64DF">
            <w:pPr>
              <w:pStyle w:val="ConsPlusCell"/>
              <w:jc w:val="center"/>
              <w:rPr>
                <w:b/>
                <w:sz w:val="20"/>
                <w:szCs w:val="20"/>
              </w:rPr>
            </w:pPr>
            <w:r>
              <w:rPr>
                <w:b/>
                <w:sz w:val="20"/>
                <w:szCs w:val="20"/>
              </w:rPr>
              <w:t>7 238,64</w:t>
            </w:r>
          </w:p>
        </w:tc>
      </w:tr>
      <w:tr w:rsidR="001D64DF" w:rsidRPr="0065127C" w:rsidTr="00681F22">
        <w:trPr>
          <w:trHeight w:val="138"/>
          <w:tblCellSpacing w:w="5" w:type="nil"/>
        </w:trPr>
        <w:tc>
          <w:tcPr>
            <w:tcW w:w="851" w:type="dxa"/>
            <w:vMerge/>
          </w:tcPr>
          <w:p w:rsidR="001D64DF" w:rsidRPr="008B00AD" w:rsidRDefault="001D64DF" w:rsidP="008B00AD">
            <w:pPr>
              <w:pStyle w:val="ConsPlusCell"/>
              <w:jc w:val="center"/>
              <w:rPr>
                <w:b/>
                <w:sz w:val="20"/>
                <w:szCs w:val="20"/>
              </w:rPr>
            </w:pPr>
          </w:p>
        </w:tc>
        <w:tc>
          <w:tcPr>
            <w:tcW w:w="2126" w:type="dxa"/>
            <w:vMerge/>
          </w:tcPr>
          <w:p w:rsidR="001D64DF" w:rsidRPr="0065127C" w:rsidRDefault="001D64DF" w:rsidP="006F2F44">
            <w:pPr>
              <w:pStyle w:val="ConsPlusCell"/>
              <w:rPr>
                <w:sz w:val="20"/>
                <w:szCs w:val="20"/>
                <w:highlight w:val="yellow"/>
              </w:rPr>
            </w:pPr>
          </w:p>
        </w:tc>
        <w:tc>
          <w:tcPr>
            <w:tcW w:w="1418" w:type="dxa"/>
          </w:tcPr>
          <w:p w:rsidR="001D64DF" w:rsidRPr="0078194A" w:rsidRDefault="001D64DF" w:rsidP="006F2F44">
            <w:pPr>
              <w:pStyle w:val="ConsPlusCell"/>
              <w:rPr>
                <w:b/>
                <w:sz w:val="20"/>
                <w:szCs w:val="20"/>
              </w:rPr>
            </w:pPr>
            <w:r w:rsidRPr="0078194A">
              <w:rPr>
                <w:b/>
                <w:sz w:val="20"/>
                <w:szCs w:val="20"/>
              </w:rPr>
              <w:t>федеральный бюджет</w:t>
            </w:r>
          </w:p>
        </w:tc>
        <w:tc>
          <w:tcPr>
            <w:tcW w:w="1276" w:type="dxa"/>
            <w:vAlign w:val="center"/>
          </w:tcPr>
          <w:p w:rsidR="001D64DF" w:rsidRPr="0078194A" w:rsidRDefault="001D64DF" w:rsidP="006F2F44">
            <w:pPr>
              <w:pStyle w:val="ConsPlusCell"/>
              <w:jc w:val="center"/>
              <w:rPr>
                <w:b/>
                <w:sz w:val="20"/>
                <w:szCs w:val="20"/>
              </w:rPr>
            </w:pPr>
            <w:r w:rsidRPr="0078194A">
              <w:rPr>
                <w:b/>
                <w:sz w:val="20"/>
                <w:szCs w:val="20"/>
              </w:rPr>
              <w:t>371,24</w:t>
            </w:r>
          </w:p>
        </w:tc>
        <w:tc>
          <w:tcPr>
            <w:tcW w:w="1134" w:type="dxa"/>
            <w:vAlign w:val="center"/>
          </w:tcPr>
          <w:p w:rsidR="001D64DF" w:rsidRPr="0078194A" w:rsidRDefault="001D64DF" w:rsidP="006F2F44">
            <w:pPr>
              <w:pStyle w:val="ConsPlusCell"/>
              <w:jc w:val="center"/>
              <w:rPr>
                <w:b/>
                <w:sz w:val="20"/>
                <w:szCs w:val="20"/>
              </w:rPr>
            </w:pPr>
            <w:r>
              <w:rPr>
                <w:b/>
                <w:sz w:val="20"/>
                <w:szCs w:val="20"/>
              </w:rPr>
              <w:t>22,57</w:t>
            </w:r>
          </w:p>
        </w:tc>
        <w:tc>
          <w:tcPr>
            <w:tcW w:w="1134" w:type="dxa"/>
            <w:vAlign w:val="center"/>
          </w:tcPr>
          <w:p w:rsidR="001D64DF" w:rsidRPr="0078194A" w:rsidRDefault="001D64DF" w:rsidP="006F2F44">
            <w:pPr>
              <w:pStyle w:val="ConsPlusCell"/>
              <w:jc w:val="center"/>
              <w:rPr>
                <w:b/>
                <w:sz w:val="20"/>
                <w:szCs w:val="20"/>
              </w:rPr>
            </w:pPr>
            <w:r>
              <w:rPr>
                <w:b/>
                <w:sz w:val="20"/>
                <w:szCs w:val="20"/>
              </w:rPr>
              <w:t>7,14</w:t>
            </w:r>
          </w:p>
        </w:tc>
        <w:tc>
          <w:tcPr>
            <w:tcW w:w="1134" w:type="dxa"/>
            <w:vAlign w:val="center"/>
          </w:tcPr>
          <w:p w:rsidR="001D64DF" w:rsidRPr="0078194A" w:rsidRDefault="001D64DF" w:rsidP="001D64DF">
            <w:pPr>
              <w:pStyle w:val="ConsPlusCell"/>
              <w:jc w:val="center"/>
              <w:rPr>
                <w:b/>
                <w:sz w:val="20"/>
                <w:szCs w:val="20"/>
              </w:rPr>
            </w:pPr>
            <w:r>
              <w:rPr>
                <w:b/>
                <w:sz w:val="20"/>
                <w:szCs w:val="20"/>
              </w:rPr>
              <w:t>7,14</w:t>
            </w:r>
          </w:p>
        </w:tc>
        <w:tc>
          <w:tcPr>
            <w:tcW w:w="1134" w:type="dxa"/>
            <w:vAlign w:val="center"/>
          </w:tcPr>
          <w:p w:rsidR="001D64DF" w:rsidRPr="0078194A" w:rsidRDefault="001D64DF" w:rsidP="001D64DF">
            <w:pPr>
              <w:pStyle w:val="ConsPlusCell"/>
              <w:jc w:val="center"/>
              <w:rPr>
                <w:b/>
                <w:sz w:val="20"/>
                <w:szCs w:val="20"/>
              </w:rPr>
            </w:pPr>
            <w:r>
              <w:rPr>
                <w:b/>
                <w:sz w:val="20"/>
                <w:szCs w:val="20"/>
              </w:rPr>
              <w:t>7,14</w:t>
            </w:r>
          </w:p>
        </w:tc>
        <w:tc>
          <w:tcPr>
            <w:tcW w:w="1134" w:type="dxa"/>
            <w:vAlign w:val="center"/>
          </w:tcPr>
          <w:p w:rsidR="001D64DF" w:rsidRPr="0078194A" w:rsidRDefault="001D64DF" w:rsidP="001D64DF">
            <w:pPr>
              <w:pStyle w:val="ConsPlusCell"/>
              <w:jc w:val="center"/>
              <w:rPr>
                <w:b/>
                <w:sz w:val="20"/>
                <w:szCs w:val="20"/>
              </w:rPr>
            </w:pPr>
            <w:r>
              <w:rPr>
                <w:b/>
                <w:sz w:val="20"/>
                <w:szCs w:val="20"/>
              </w:rPr>
              <w:t>7,14</w:t>
            </w:r>
          </w:p>
        </w:tc>
        <w:tc>
          <w:tcPr>
            <w:tcW w:w="1134" w:type="dxa"/>
            <w:vAlign w:val="center"/>
          </w:tcPr>
          <w:p w:rsidR="001D64DF" w:rsidRPr="0078194A" w:rsidRDefault="001D64DF" w:rsidP="001D64DF">
            <w:pPr>
              <w:pStyle w:val="ConsPlusCell"/>
              <w:jc w:val="center"/>
              <w:rPr>
                <w:b/>
                <w:sz w:val="20"/>
                <w:szCs w:val="20"/>
              </w:rPr>
            </w:pPr>
            <w:r>
              <w:rPr>
                <w:b/>
                <w:sz w:val="20"/>
                <w:szCs w:val="20"/>
              </w:rPr>
              <w:t>7,14</w:t>
            </w:r>
          </w:p>
        </w:tc>
        <w:tc>
          <w:tcPr>
            <w:tcW w:w="1134" w:type="dxa"/>
            <w:vAlign w:val="center"/>
          </w:tcPr>
          <w:p w:rsidR="001D64DF" w:rsidRPr="0078194A" w:rsidRDefault="001D64DF" w:rsidP="001D64DF">
            <w:pPr>
              <w:pStyle w:val="ConsPlusCell"/>
              <w:jc w:val="center"/>
              <w:rPr>
                <w:b/>
                <w:sz w:val="20"/>
                <w:szCs w:val="20"/>
              </w:rPr>
            </w:pPr>
            <w:r>
              <w:rPr>
                <w:b/>
                <w:sz w:val="20"/>
                <w:szCs w:val="20"/>
              </w:rPr>
              <w:t>7,14</w:t>
            </w:r>
          </w:p>
        </w:tc>
        <w:tc>
          <w:tcPr>
            <w:tcW w:w="1134" w:type="dxa"/>
            <w:vAlign w:val="center"/>
          </w:tcPr>
          <w:p w:rsidR="001D64DF" w:rsidRPr="0078194A" w:rsidRDefault="001D64DF" w:rsidP="001D64DF">
            <w:pPr>
              <w:pStyle w:val="ConsPlusCell"/>
              <w:jc w:val="center"/>
              <w:rPr>
                <w:b/>
                <w:sz w:val="20"/>
                <w:szCs w:val="20"/>
              </w:rPr>
            </w:pPr>
            <w:r>
              <w:rPr>
                <w:b/>
                <w:sz w:val="20"/>
                <w:szCs w:val="20"/>
              </w:rPr>
              <w:t>7,14</w:t>
            </w:r>
          </w:p>
        </w:tc>
        <w:tc>
          <w:tcPr>
            <w:tcW w:w="1133" w:type="dxa"/>
            <w:vAlign w:val="center"/>
          </w:tcPr>
          <w:p w:rsidR="001D64DF" w:rsidRPr="0078194A" w:rsidRDefault="001D64DF" w:rsidP="001D64DF">
            <w:pPr>
              <w:pStyle w:val="ConsPlusCell"/>
              <w:jc w:val="center"/>
              <w:rPr>
                <w:b/>
                <w:sz w:val="20"/>
                <w:szCs w:val="20"/>
              </w:rPr>
            </w:pPr>
            <w:r>
              <w:rPr>
                <w:b/>
                <w:sz w:val="20"/>
                <w:szCs w:val="20"/>
              </w:rPr>
              <w:t>7,14</w:t>
            </w:r>
          </w:p>
        </w:tc>
      </w:tr>
      <w:tr w:rsidR="001D64DF" w:rsidRPr="0065127C" w:rsidTr="00681F22">
        <w:trPr>
          <w:trHeight w:val="138"/>
          <w:tblCellSpacing w:w="5" w:type="nil"/>
        </w:trPr>
        <w:tc>
          <w:tcPr>
            <w:tcW w:w="851" w:type="dxa"/>
            <w:vMerge/>
          </w:tcPr>
          <w:p w:rsidR="001D64DF" w:rsidRPr="008B00AD" w:rsidRDefault="001D64DF" w:rsidP="008B00AD">
            <w:pPr>
              <w:pStyle w:val="ConsPlusCell"/>
              <w:jc w:val="center"/>
              <w:rPr>
                <w:b/>
                <w:sz w:val="20"/>
                <w:szCs w:val="20"/>
              </w:rPr>
            </w:pPr>
          </w:p>
        </w:tc>
        <w:tc>
          <w:tcPr>
            <w:tcW w:w="2126" w:type="dxa"/>
            <w:vMerge/>
          </w:tcPr>
          <w:p w:rsidR="001D64DF" w:rsidRPr="0065127C" w:rsidRDefault="001D64DF" w:rsidP="006F2F44">
            <w:pPr>
              <w:pStyle w:val="ConsPlusCell"/>
              <w:rPr>
                <w:sz w:val="20"/>
                <w:szCs w:val="20"/>
                <w:highlight w:val="yellow"/>
              </w:rPr>
            </w:pPr>
          </w:p>
        </w:tc>
        <w:tc>
          <w:tcPr>
            <w:tcW w:w="1418" w:type="dxa"/>
          </w:tcPr>
          <w:p w:rsidR="001D64DF" w:rsidRPr="0078194A" w:rsidRDefault="001D64DF" w:rsidP="006F2F44">
            <w:pPr>
              <w:pStyle w:val="ConsPlusCell"/>
              <w:rPr>
                <w:b/>
                <w:sz w:val="20"/>
                <w:szCs w:val="20"/>
              </w:rPr>
            </w:pPr>
            <w:r w:rsidRPr="0078194A">
              <w:rPr>
                <w:b/>
                <w:sz w:val="20"/>
                <w:szCs w:val="20"/>
              </w:rPr>
              <w:t>областной бюджет</w:t>
            </w:r>
          </w:p>
        </w:tc>
        <w:tc>
          <w:tcPr>
            <w:tcW w:w="1276" w:type="dxa"/>
            <w:vAlign w:val="center"/>
          </w:tcPr>
          <w:p w:rsidR="001D64DF" w:rsidRPr="0078194A" w:rsidRDefault="001D64DF" w:rsidP="006F2F44">
            <w:pPr>
              <w:pStyle w:val="ConsPlusCell"/>
              <w:jc w:val="center"/>
              <w:rPr>
                <w:b/>
                <w:sz w:val="20"/>
                <w:szCs w:val="20"/>
              </w:rPr>
            </w:pPr>
            <w:r w:rsidRPr="0078194A">
              <w:rPr>
                <w:b/>
                <w:sz w:val="20"/>
                <w:szCs w:val="20"/>
              </w:rPr>
              <w:t>15 030,70</w:t>
            </w:r>
          </w:p>
        </w:tc>
        <w:tc>
          <w:tcPr>
            <w:tcW w:w="1134" w:type="dxa"/>
            <w:vAlign w:val="center"/>
          </w:tcPr>
          <w:p w:rsidR="001D64DF" w:rsidRPr="0078194A" w:rsidRDefault="001D64DF" w:rsidP="006F2F44">
            <w:pPr>
              <w:pStyle w:val="ConsPlusCell"/>
              <w:jc w:val="center"/>
              <w:rPr>
                <w:b/>
                <w:sz w:val="20"/>
                <w:szCs w:val="20"/>
              </w:rPr>
            </w:pPr>
            <w:r>
              <w:rPr>
                <w:b/>
                <w:sz w:val="20"/>
                <w:szCs w:val="20"/>
              </w:rPr>
              <w:t>7 231,3</w:t>
            </w:r>
          </w:p>
        </w:tc>
        <w:tc>
          <w:tcPr>
            <w:tcW w:w="1134" w:type="dxa"/>
            <w:vAlign w:val="center"/>
          </w:tcPr>
          <w:p w:rsidR="001D64DF" w:rsidRPr="0078194A" w:rsidRDefault="001D64DF" w:rsidP="006F2F44">
            <w:pPr>
              <w:pStyle w:val="ConsPlusCell"/>
              <w:jc w:val="center"/>
              <w:rPr>
                <w:b/>
                <w:sz w:val="20"/>
                <w:szCs w:val="20"/>
              </w:rPr>
            </w:pPr>
            <w:r>
              <w:rPr>
                <w:b/>
                <w:sz w:val="20"/>
                <w:szCs w:val="20"/>
              </w:rPr>
              <w:t>7 231,5</w:t>
            </w:r>
          </w:p>
        </w:tc>
        <w:tc>
          <w:tcPr>
            <w:tcW w:w="1134" w:type="dxa"/>
            <w:vAlign w:val="center"/>
          </w:tcPr>
          <w:p w:rsidR="001D64DF" w:rsidRPr="0078194A" w:rsidRDefault="001D64DF" w:rsidP="001D64DF">
            <w:pPr>
              <w:pStyle w:val="ConsPlusCell"/>
              <w:jc w:val="center"/>
              <w:rPr>
                <w:b/>
                <w:sz w:val="20"/>
                <w:szCs w:val="20"/>
              </w:rPr>
            </w:pPr>
            <w:r>
              <w:rPr>
                <w:b/>
                <w:sz w:val="20"/>
                <w:szCs w:val="20"/>
              </w:rPr>
              <w:t>7 231,5</w:t>
            </w:r>
          </w:p>
        </w:tc>
        <w:tc>
          <w:tcPr>
            <w:tcW w:w="1134" w:type="dxa"/>
            <w:vAlign w:val="center"/>
          </w:tcPr>
          <w:p w:rsidR="001D64DF" w:rsidRPr="0078194A" w:rsidRDefault="001D64DF" w:rsidP="001D64DF">
            <w:pPr>
              <w:pStyle w:val="ConsPlusCell"/>
              <w:jc w:val="center"/>
              <w:rPr>
                <w:b/>
                <w:sz w:val="20"/>
                <w:szCs w:val="20"/>
              </w:rPr>
            </w:pPr>
            <w:r>
              <w:rPr>
                <w:b/>
                <w:sz w:val="20"/>
                <w:szCs w:val="20"/>
              </w:rPr>
              <w:t>7 231,5</w:t>
            </w:r>
          </w:p>
        </w:tc>
        <w:tc>
          <w:tcPr>
            <w:tcW w:w="1134" w:type="dxa"/>
            <w:vAlign w:val="center"/>
          </w:tcPr>
          <w:p w:rsidR="001D64DF" w:rsidRPr="0078194A" w:rsidRDefault="001D64DF" w:rsidP="001D64DF">
            <w:pPr>
              <w:pStyle w:val="ConsPlusCell"/>
              <w:jc w:val="center"/>
              <w:rPr>
                <w:b/>
                <w:sz w:val="20"/>
                <w:szCs w:val="20"/>
              </w:rPr>
            </w:pPr>
            <w:r>
              <w:rPr>
                <w:b/>
                <w:sz w:val="20"/>
                <w:szCs w:val="20"/>
              </w:rPr>
              <w:t>7 231,5</w:t>
            </w:r>
          </w:p>
        </w:tc>
        <w:tc>
          <w:tcPr>
            <w:tcW w:w="1134" w:type="dxa"/>
            <w:vAlign w:val="center"/>
          </w:tcPr>
          <w:p w:rsidR="001D64DF" w:rsidRPr="0078194A" w:rsidRDefault="001D64DF" w:rsidP="001D64DF">
            <w:pPr>
              <w:pStyle w:val="ConsPlusCell"/>
              <w:jc w:val="center"/>
              <w:rPr>
                <w:b/>
                <w:sz w:val="20"/>
                <w:szCs w:val="20"/>
              </w:rPr>
            </w:pPr>
            <w:r>
              <w:rPr>
                <w:b/>
                <w:sz w:val="20"/>
                <w:szCs w:val="20"/>
              </w:rPr>
              <w:t>7 231,5</w:t>
            </w:r>
          </w:p>
        </w:tc>
        <w:tc>
          <w:tcPr>
            <w:tcW w:w="1134" w:type="dxa"/>
            <w:vAlign w:val="center"/>
          </w:tcPr>
          <w:p w:rsidR="001D64DF" w:rsidRPr="0078194A" w:rsidRDefault="001D64DF" w:rsidP="001D64DF">
            <w:pPr>
              <w:pStyle w:val="ConsPlusCell"/>
              <w:jc w:val="center"/>
              <w:rPr>
                <w:b/>
                <w:sz w:val="20"/>
                <w:szCs w:val="20"/>
              </w:rPr>
            </w:pPr>
            <w:r>
              <w:rPr>
                <w:b/>
                <w:sz w:val="20"/>
                <w:szCs w:val="20"/>
              </w:rPr>
              <w:t>7 231,5</w:t>
            </w:r>
          </w:p>
        </w:tc>
        <w:tc>
          <w:tcPr>
            <w:tcW w:w="1134" w:type="dxa"/>
            <w:vAlign w:val="center"/>
          </w:tcPr>
          <w:p w:rsidR="001D64DF" w:rsidRPr="0078194A" w:rsidRDefault="001D64DF" w:rsidP="001D64DF">
            <w:pPr>
              <w:pStyle w:val="ConsPlusCell"/>
              <w:jc w:val="center"/>
              <w:rPr>
                <w:b/>
                <w:sz w:val="20"/>
                <w:szCs w:val="20"/>
              </w:rPr>
            </w:pPr>
            <w:r>
              <w:rPr>
                <w:b/>
                <w:sz w:val="20"/>
                <w:szCs w:val="20"/>
              </w:rPr>
              <w:t>7 231,5</w:t>
            </w:r>
          </w:p>
        </w:tc>
        <w:tc>
          <w:tcPr>
            <w:tcW w:w="1133" w:type="dxa"/>
            <w:vAlign w:val="center"/>
          </w:tcPr>
          <w:p w:rsidR="001D64DF" w:rsidRPr="0078194A" w:rsidRDefault="001D64DF" w:rsidP="001D64DF">
            <w:pPr>
              <w:pStyle w:val="ConsPlusCell"/>
              <w:jc w:val="center"/>
              <w:rPr>
                <w:b/>
                <w:sz w:val="20"/>
                <w:szCs w:val="20"/>
              </w:rPr>
            </w:pPr>
            <w:r>
              <w:rPr>
                <w:b/>
                <w:sz w:val="20"/>
                <w:szCs w:val="20"/>
              </w:rPr>
              <w:t>7 231,5</w:t>
            </w:r>
          </w:p>
        </w:tc>
      </w:tr>
      <w:tr w:rsidR="001D64DF" w:rsidRPr="0065127C" w:rsidTr="00681F22">
        <w:trPr>
          <w:trHeight w:val="138"/>
          <w:tblCellSpacing w:w="5" w:type="nil"/>
        </w:trPr>
        <w:tc>
          <w:tcPr>
            <w:tcW w:w="851" w:type="dxa"/>
            <w:vMerge/>
          </w:tcPr>
          <w:p w:rsidR="001D64DF" w:rsidRPr="008B00AD" w:rsidRDefault="001D64DF" w:rsidP="008B00AD">
            <w:pPr>
              <w:pStyle w:val="ConsPlusCell"/>
              <w:jc w:val="center"/>
              <w:rPr>
                <w:b/>
                <w:sz w:val="20"/>
                <w:szCs w:val="20"/>
              </w:rPr>
            </w:pPr>
          </w:p>
        </w:tc>
        <w:tc>
          <w:tcPr>
            <w:tcW w:w="2126" w:type="dxa"/>
            <w:vMerge/>
          </w:tcPr>
          <w:p w:rsidR="001D64DF" w:rsidRPr="0065127C" w:rsidRDefault="001D64DF" w:rsidP="006F2F44">
            <w:pPr>
              <w:pStyle w:val="ConsPlusCell"/>
              <w:rPr>
                <w:sz w:val="20"/>
                <w:szCs w:val="20"/>
                <w:highlight w:val="yellow"/>
              </w:rPr>
            </w:pPr>
          </w:p>
        </w:tc>
        <w:tc>
          <w:tcPr>
            <w:tcW w:w="1418" w:type="dxa"/>
          </w:tcPr>
          <w:p w:rsidR="001D64DF" w:rsidRPr="0078194A" w:rsidRDefault="001D64DF" w:rsidP="006F2F44">
            <w:pPr>
              <w:pStyle w:val="ConsPlusCell"/>
              <w:rPr>
                <w:b/>
                <w:sz w:val="20"/>
                <w:szCs w:val="20"/>
              </w:rPr>
            </w:pPr>
            <w:r w:rsidRPr="0078194A">
              <w:rPr>
                <w:b/>
                <w:sz w:val="20"/>
                <w:szCs w:val="20"/>
              </w:rPr>
              <w:t>местный бюджет</w:t>
            </w:r>
          </w:p>
        </w:tc>
        <w:tc>
          <w:tcPr>
            <w:tcW w:w="1276" w:type="dxa"/>
            <w:vAlign w:val="center"/>
          </w:tcPr>
          <w:p w:rsidR="001D64DF" w:rsidRPr="0078194A" w:rsidRDefault="001D64DF" w:rsidP="006F2F44">
            <w:pPr>
              <w:pStyle w:val="ConsPlusCell"/>
              <w:jc w:val="center"/>
              <w:rPr>
                <w:b/>
                <w:sz w:val="20"/>
                <w:szCs w:val="20"/>
              </w:rPr>
            </w:pPr>
            <w:r w:rsidRPr="0078194A">
              <w:rPr>
                <w:b/>
                <w:sz w:val="20"/>
                <w:szCs w:val="20"/>
              </w:rPr>
              <w:t>0,00</w:t>
            </w:r>
          </w:p>
        </w:tc>
        <w:tc>
          <w:tcPr>
            <w:tcW w:w="1134" w:type="dxa"/>
            <w:vAlign w:val="center"/>
          </w:tcPr>
          <w:p w:rsidR="001D64DF" w:rsidRPr="0078194A" w:rsidRDefault="001D64DF" w:rsidP="006F2F44">
            <w:pPr>
              <w:pStyle w:val="ConsPlusCell"/>
              <w:jc w:val="center"/>
              <w:rPr>
                <w:b/>
                <w:sz w:val="20"/>
                <w:szCs w:val="20"/>
              </w:rPr>
            </w:pPr>
            <w:r>
              <w:rPr>
                <w:b/>
                <w:sz w:val="20"/>
                <w:szCs w:val="20"/>
              </w:rPr>
              <w:t>0,00</w:t>
            </w:r>
          </w:p>
        </w:tc>
        <w:tc>
          <w:tcPr>
            <w:tcW w:w="1134" w:type="dxa"/>
            <w:vAlign w:val="center"/>
          </w:tcPr>
          <w:p w:rsidR="001D64DF" w:rsidRPr="0078194A" w:rsidRDefault="001D64DF" w:rsidP="006F2F44">
            <w:pPr>
              <w:pStyle w:val="ConsPlusCell"/>
              <w:jc w:val="center"/>
              <w:rPr>
                <w:b/>
                <w:sz w:val="20"/>
                <w:szCs w:val="20"/>
              </w:rPr>
            </w:pPr>
            <w:r>
              <w:rPr>
                <w:b/>
                <w:sz w:val="20"/>
                <w:szCs w:val="20"/>
              </w:rPr>
              <w:t>0,00</w:t>
            </w:r>
          </w:p>
        </w:tc>
        <w:tc>
          <w:tcPr>
            <w:tcW w:w="1134" w:type="dxa"/>
            <w:vAlign w:val="center"/>
          </w:tcPr>
          <w:p w:rsidR="001D64DF" w:rsidRPr="0078194A" w:rsidRDefault="001D64DF" w:rsidP="001D64DF">
            <w:pPr>
              <w:pStyle w:val="ConsPlusCell"/>
              <w:jc w:val="center"/>
              <w:rPr>
                <w:b/>
                <w:sz w:val="20"/>
                <w:szCs w:val="20"/>
              </w:rPr>
            </w:pPr>
            <w:r>
              <w:rPr>
                <w:b/>
                <w:sz w:val="20"/>
                <w:szCs w:val="20"/>
              </w:rPr>
              <w:t>0,00</w:t>
            </w:r>
          </w:p>
        </w:tc>
        <w:tc>
          <w:tcPr>
            <w:tcW w:w="1134" w:type="dxa"/>
            <w:vAlign w:val="center"/>
          </w:tcPr>
          <w:p w:rsidR="001D64DF" w:rsidRPr="0078194A" w:rsidRDefault="001D64DF" w:rsidP="001D64DF">
            <w:pPr>
              <w:pStyle w:val="ConsPlusCell"/>
              <w:jc w:val="center"/>
              <w:rPr>
                <w:b/>
                <w:sz w:val="20"/>
                <w:szCs w:val="20"/>
              </w:rPr>
            </w:pPr>
            <w:r>
              <w:rPr>
                <w:b/>
                <w:sz w:val="20"/>
                <w:szCs w:val="20"/>
              </w:rPr>
              <w:t>0,00</w:t>
            </w:r>
          </w:p>
        </w:tc>
        <w:tc>
          <w:tcPr>
            <w:tcW w:w="1134" w:type="dxa"/>
            <w:vAlign w:val="center"/>
          </w:tcPr>
          <w:p w:rsidR="001D64DF" w:rsidRPr="0078194A" w:rsidRDefault="001D64DF" w:rsidP="001D64DF">
            <w:pPr>
              <w:pStyle w:val="ConsPlusCell"/>
              <w:jc w:val="center"/>
              <w:rPr>
                <w:b/>
                <w:sz w:val="20"/>
                <w:szCs w:val="20"/>
              </w:rPr>
            </w:pPr>
            <w:r>
              <w:rPr>
                <w:b/>
                <w:sz w:val="20"/>
                <w:szCs w:val="20"/>
              </w:rPr>
              <w:t>0,00</w:t>
            </w:r>
          </w:p>
        </w:tc>
        <w:tc>
          <w:tcPr>
            <w:tcW w:w="1134" w:type="dxa"/>
            <w:vAlign w:val="center"/>
          </w:tcPr>
          <w:p w:rsidR="001D64DF" w:rsidRPr="0078194A" w:rsidRDefault="001D64DF" w:rsidP="001D64DF">
            <w:pPr>
              <w:pStyle w:val="ConsPlusCell"/>
              <w:jc w:val="center"/>
              <w:rPr>
                <w:b/>
                <w:sz w:val="20"/>
                <w:szCs w:val="20"/>
              </w:rPr>
            </w:pPr>
            <w:r>
              <w:rPr>
                <w:b/>
                <w:sz w:val="20"/>
                <w:szCs w:val="20"/>
              </w:rPr>
              <w:t>0,00</w:t>
            </w:r>
          </w:p>
        </w:tc>
        <w:tc>
          <w:tcPr>
            <w:tcW w:w="1134" w:type="dxa"/>
            <w:vAlign w:val="center"/>
          </w:tcPr>
          <w:p w:rsidR="001D64DF" w:rsidRPr="0078194A" w:rsidRDefault="001D64DF" w:rsidP="001D64DF">
            <w:pPr>
              <w:pStyle w:val="ConsPlusCell"/>
              <w:jc w:val="center"/>
              <w:rPr>
                <w:b/>
                <w:sz w:val="20"/>
                <w:szCs w:val="20"/>
              </w:rPr>
            </w:pPr>
            <w:r>
              <w:rPr>
                <w:b/>
                <w:sz w:val="20"/>
                <w:szCs w:val="20"/>
              </w:rPr>
              <w:t>0,00</w:t>
            </w:r>
          </w:p>
        </w:tc>
        <w:tc>
          <w:tcPr>
            <w:tcW w:w="1134" w:type="dxa"/>
            <w:vAlign w:val="center"/>
          </w:tcPr>
          <w:p w:rsidR="001D64DF" w:rsidRPr="0078194A" w:rsidRDefault="001D64DF" w:rsidP="001D64DF">
            <w:pPr>
              <w:pStyle w:val="ConsPlusCell"/>
              <w:jc w:val="center"/>
              <w:rPr>
                <w:b/>
                <w:sz w:val="20"/>
                <w:szCs w:val="20"/>
              </w:rPr>
            </w:pPr>
            <w:r>
              <w:rPr>
                <w:b/>
                <w:sz w:val="20"/>
                <w:szCs w:val="20"/>
              </w:rPr>
              <w:t>0,00</w:t>
            </w:r>
          </w:p>
        </w:tc>
        <w:tc>
          <w:tcPr>
            <w:tcW w:w="1133" w:type="dxa"/>
            <w:vAlign w:val="center"/>
          </w:tcPr>
          <w:p w:rsidR="001D64DF" w:rsidRPr="0078194A" w:rsidRDefault="001D64DF" w:rsidP="001D64DF">
            <w:pPr>
              <w:pStyle w:val="ConsPlusCell"/>
              <w:jc w:val="center"/>
              <w:rPr>
                <w:b/>
                <w:sz w:val="20"/>
                <w:szCs w:val="20"/>
              </w:rPr>
            </w:pPr>
            <w:r>
              <w:rPr>
                <w:b/>
                <w:sz w:val="20"/>
                <w:szCs w:val="20"/>
              </w:rPr>
              <w:t>0,00</w:t>
            </w:r>
          </w:p>
        </w:tc>
      </w:tr>
      <w:tr w:rsidR="0078194A" w:rsidRPr="0065127C" w:rsidTr="00681F22">
        <w:trPr>
          <w:trHeight w:val="138"/>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1.3.1.</w:t>
            </w:r>
          </w:p>
        </w:tc>
        <w:tc>
          <w:tcPr>
            <w:tcW w:w="2126" w:type="dxa"/>
            <w:vMerge w:val="restart"/>
          </w:tcPr>
          <w:p w:rsidR="0078194A" w:rsidRPr="0065127C" w:rsidRDefault="0078194A" w:rsidP="0018231D">
            <w:pPr>
              <w:pStyle w:val="ConsPlusCell"/>
              <w:rPr>
                <w:sz w:val="20"/>
                <w:szCs w:val="20"/>
              </w:rPr>
            </w:pPr>
            <w:r>
              <w:rPr>
                <w:sz w:val="20"/>
                <w:szCs w:val="20"/>
              </w:rPr>
              <w:t>обеспечение деятельности архивов</w:t>
            </w:r>
          </w:p>
        </w:tc>
        <w:tc>
          <w:tcPr>
            <w:tcW w:w="1418" w:type="dxa"/>
          </w:tcPr>
          <w:p w:rsidR="0078194A" w:rsidRPr="0065127C" w:rsidRDefault="0078194A" w:rsidP="006F2F44">
            <w:pPr>
              <w:pStyle w:val="ConsPlusCell"/>
              <w:rPr>
                <w:sz w:val="20"/>
                <w:szCs w:val="20"/>
              </w:rPr>
            </w:pPr>
            <w:r w:rsidRPr="0065127C">
              <w:rPr>
                <w:sz w:val="20"/>
                <w:szCs w:val="20"/>
              </w:rPr>
              <w:t>всего</w:t>
            </w:r>
          </w:p>
          <w:p w:rsidR="0078194A" w:rsidRPr="0065127C" w:rsidRDefault="0078194A" w:rsidP="006F2F4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140,90</w:t>
            </w:r>
          </w:p>
        </w:tc>
        <w:tc>
          <w:tcPr>
            <w:tcW w:w="1134" w:type="dxa"/>
            <w:vAlign w:val="center"/>
          </w:tcPr>
          <w:p w:rsidR="0078194A" w:rsidRPr="0065127C" w:rsidRDefault="0078194A" w:rsidP="006F2F44">
            <w:pPr>
              <w:pStyle w:val="ConsPlusCell"/>
              <w:jc w:val="center"/>
              <w:rPr>
                <w:sz w:val="20"/>
                <w:szCs w:val="20"/>
              </w:rPr>
            </w:pPr>
            <w:r>
              <w:rPr>
                <w:sz w:val="20"/>
                <w:szCs w:val="20"/>
              </w:rPr>
              <w:t>140,90</w:t>
            </w:r>
          </w:p>
        </w:tc>
        <w:tc>
          <w:tcPr>
            <w:tcW w:w="1134" w:type="dxa"/>
            <w:vAlign w:val="center"/>
          </w:tcPr>
          <w:p w:rsidR="0078194A" w:rsidRPr="0065127C" w:rsidRDefault="0078194A" w:rsidP="006F2F44">
            <w:pPr>
              <w:pStyle w:val="ConsPlusCell"/>
              <w:jc w:val="center"/>
              <w:rPr>
                <w:sz w:val="20"/>
                <w:szCs w:val="20"/>
              </w:rPr>
            </w:pPr>
            <w:r>
              <w:rPr>
                <w:sz w:val="20"/>
                <w:szCs w:val="20"/>
              </w:rPr>
              <w:t>141,10</w:t>
            </w:r>
          </w:p>
        </w:tc>
        <w:tc>
          <w:tcPr>
            <w:tcW w:w="1134" w:type="dxa"/>
            <w:vAlign w:val="center"/>
          </w:tcPr>
          <w:p w:rsidR="0078194A" w:rsidRDefault="0078194A" w:rsidP="00C832E0">
            <w:pPr>
              <w:jc w:val="center"/>
            </w:pPr>
            <w:r w:rsidRPr="0024685A">
              <w:rPr>
                <w:sz w:val="20"/>
                <w:szCs w:val="20"/>
              </w:rPr>
              <w:t>141,10</w:t>
            </w:r>
          </w:p>
        </w:tc>
        <w:tc>
          <w:tcPr>
            <w:tcW w:w="1134" w:type="dxa"/>
            <w:vAlign w:val="center"/>
          </w:tcPr>
          <w:p w:rsidR="0078194A" w:rsidRDefault="0078194A" w:rsidP="00C832E0">
            <w:pPr>
              <w:jc w:val="center"/>
            </w:pPr>
            <w:r w:rsidRPr="0024685A">
              <w:rPr>
                <w:sz w:val="20"/>
                <w:szCs w:val="20"/>
              </w:rPr>
              <w:t>141,10</w:t>
            </w:r>
          </w:p>
        </w:tc>
        <w:tc>
          <w:tcPr>
            <w:tcW w:w="1134" w:type="dxa"/>
            <w:vAlign w:val="center"/>
          </w:tcPr>
          <w:p w:rsidR="0078194A" w:rsidRDefault="0078194A" w:rsidP="00C832E0">
            <w:pPr>
              <w:jc w:val="center"/>
            </w:pPr>
            <w:r w:rsidRPr="0024685A">
              <w:rPr>
                <w:sz w:val="20"/>
                <w:szCs w:val="20"/>
              </w:rPr>
              <w:t>141,10</w:t>
            </w:r>
          </w:p>
        </w:tc>
        <w:tc>
          <w:tcPr>
            <w:tcW w:w="1134" w:type="dxa"/>
            <w:vAlign w:val="center"/>
          </w:tcPr>
          <w:p w:rsidR="0078194A" w:rsidRDefault="0078194A" w:rsidP="00C832E0">
            <w:pPr>
              <w:jc w:val="center"/>
            </w:pPr>
            <w:r w:rsidRPr="0024685A">
              <w:rPr>
                <w:sz w:val="20"/>
                <w:szCs w:val="20"/>
              </w:rPr>
              <w:t>141,10</w:t>
            </w:r>
          </w:p>
        </w:tc>
        <w:tc>
          <w:tcPr>
            <w:tcW w:w="1134" w:type="dxa"/>
            <w:vAlign w:val="center"/>
          </w:tcPr>
          <w:p w:rsidR="0078194A" w:rsidRDefault="0078194A" w:rsidP="00C832E0">
            <w:pPr>
              <w:jc w:val="center"/>
            </w:pPr>
            <w:r w:rsidRPr="0024685A">
              <w:rPr>
                <w:sz w:val="20"/>
                <w:szCs w:val="20"/>
              </w:rPr>
              <w:t>141,10</w:t>
            </w:r>
          </w:p>
        </w:tc>
        <w:tc>
          <w:tcPr>
            <w:tcW w:w="1134" w:type="dxa"/>
            <w:vAlign w:val="center"/>
          </w:tcPr>
          <w:p w:rsidR="0078194A" w:rsidRDefault="0078194A" w:rsidP="00C832E0">
            <w:pPr>
              <w:jc w:val="center"/>
            </w:pPr>
            <w:r w:rsidRPr="0024685A">
              <w:rPr>
                <w:sz w:val="20"/>
                <w:szCs w:val="20"/>
              </w:rPr>
              <w:t>141,10</w:t>
            </w:r>
          </w:p>
        </w:tc>
        <w:tc>
          <w:tcPr>
            <w:tcW w:w="1133" w:type="dxa"/>
            <w:vAlign w:val="center"/>
          </w:tcPr>
          <w:p w:rsidR="0078194A" w:rsidRDefault="0078194A" w:rsidP="00C832E0">
            <w:pPr>
              <w:jc w:val="center"/>
            </w:pPr>
            <w:r w:rsidRPr="0024685A">
              <w:rPr>
                <w:sz w:val="20"/>
                <w:szCs w:val="20"/>
              </w:rPr>
              <w:t>141,10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Pr>
                <w:sz w:val="20"/>
                <w:szCs w:val="20"/>
              </w:rPr>
              <w:t>федеральный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4" w:type="dxa"/>
            <w:vAlign w:val="center"/>
          </w:tcPr>
          <w:p w:rsidR="0078194A" w:rsidRDefault="0078194A" w:rsidP="00C832E0">
            <w:pPr>
              <w:jc w:val="center"/>
            </w:pPr>
            <w:r w:rsidRPr="00BB120E">
              <w:rPr>
                <w:sz w:val="20"/>
                <w:szCs w:val="20"/>
              </w:rPr>
              <w:t>0,00</w:t>
            </w:r>
          </w:p>
        </w:tc>
        <w:tc>
          <w:tcPr>
            <w:tcW w:w="1133" w:type="dxa"/>
            <w:vAlign w:val="center"/>
          </w:tcPr>
          <w:p w:rsidR="0078194A" w:rsidRDefault="0078194A" w:rsidP="00C832E0">
            <w:pPr>
              <w:jc w:val="center"/>
            </w:pPr>
            <w:r w:rsidRPr="00BB120E">
              <w:rPr>
                <w:sz w:val="20"/>
                <w:szCs w:val="20"/>
              </w:rPr>
              <w:t>0,00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Pr>
                <w:sz w:val="20"/>
                <w:szCs w:val="20"/>
              </w:rPr>
              <w:t>областной бюджет</w:t>
            </w:r>
          </w:p>
        </w:tc>
        <w:tc>
          <w:tcPr>
            <w:tcW w:w="1276" w:type="dxa"/>
            <w:vAlign w:val="center"/>
          </w:tcPr>
          <w:p w:rsidR="0078194A" w:rsidRPr="0065127C" w:rsidRDefault="0078194A" w:rsidP="006F2F44">
            <w:pPr>
              <w:pStyle w:val="ConsPlusCell"/>
              <w:jc w:val="center"/>
              <w:rPr>
                <w:sz w:val="20"/>
                <w:szCs w:val="20"/>
              </w:rPr>
            </w:pPr>
            <w:r>
              <w:rPr>
                <w:sz w:val="20"/>
                <w:szCs w:val="20"/>
              </w:rPr>
              <w:t>140,90</w:t>
            </w:r>
          </w:p>
        </w:tc>
        <w:tc>
          <w:tcPr>
            <w:tcW w:w="1134" w:type="dxa"/>
            <w:vAlign w:val="center"/>
          </w:tcPr>
          <w:p w:rsidR="0078194A" w:rsidRPr="0065127C" w:rsidRDefault="0078194A" w:rsidP="00C832E0">
            <w:pPr>
              <w:pStyle w:val="ConsPlusCell"/>
              <w:jc w:val="center"/>
              <w:rPr>
                <w:sz w:val="20"/>
                <w:szCs w:val="20"/>
              </w:rPr>
            </w:pPr>
            <w:r>
              <w:rPr>
                <w:sz w:val="20"/>
                <w:szCs w:val="20"/>
              </w:rPr>
              <w:t>140,90</w:t>
            </w:r>
          </w:p>
        </w:tc>
        <w:tc>
          <w:tcPr>
            <w:tcW w:w="1134" w:type="dxa"/>
            <w:vAlign w:val="center"/>
          </w:tcPr>
          <w:p w:rsidR="0078194A" w:rsidRDefault="0078194A" w:rsidP="00C832E0">
            <w:pPr>
              <w:jc w:val="center"/>
            </w:pPr>
            <w:r w:rsidRPr="00954112">
              <w:rPr>
                <w:sz w:val="20"/>
                <w:szCs w:val="20"/>
              </w:rPr>
              <w:t>141,10</w:t>
            </w:r>
          </w:p>
        </w:tc>
        <w:tc>
          <w:tcPr>
            <w:tcW w:w="1134" w:type="dxa"/>
            <w:vAlign w:val="center"/>
          </w:tcPr>
          <w:p w:rsidR="0078194A" w:rsidRDefault="0078194A" w:rsidP="00C832E0">
            <w:pPr>
              <w:jc w:val="center"/>
            </w:pPr>
            <w:r w:rsidRPr="00954112">
              <w:rPr>
                <w:sz w:val="20"/>
                <w:szCs w:val="20"/>
              </w:rPr>
              <w:t>141,10</w:t>
            </w:r>
          </w:p>
        </w:tc>
        <w:tc>
          <w:tcPr>
            <w:tcW w:w="1134" w:type="dxa"/>
            <w:vAlign w:val="center"/>
          </w:tcPr>
          <w:p w:rsidR="0078194A" w:rsidRDefault="0078194A" w:rsidP="00C832E0">
            <w:pPr>
              <w:jc w:val="center"/>
            </w:pPr>
            <w:r w:rsidRPr="00954112">
              <w:rPr>
                <w:sz w:val="20"/>
                <w:szCs w:val="20"/>
              </w:rPr>
              <w:t>141,10</w:t>
            </w:r>
          </w:p>
        </w:tc>
        <w:tc>
          <w:tcPr>
            <w:tcW w:w="1134" w:type="dxa"/>
            <w:vAlign w:val="center"/>
          </w:tcPr>
          <w:p w:rsidR="0078194A" w:rsidRDefault="0078194A" w:rsidP="00C832E0">
            <w:pPr>
              <w:jc w:val="center"/>
            </w:pPr>
            <w:r w:rsidRPr="00954112">
              <w:rPr>
                <w:sz w:val="20"/>
                <w:szCs w:val="20"/>
              </w:rPr>
              <w:t>141,10</w:t>
            </w:r>
          </w:p>
        </w:tc>
        <w:tc>
          <w:tcPr>
            <w:tcW w:w="1134" w:type="dxa"/>
            <w:vAlign w:val="center"/>
          </w:tcPr>
          <w:p w:rsidR="0078194A" w:rsidRDefault="0078194A" w:rsidP="00C832E0">
            <w:pPr>
              <w:jc w:val="center"/>
            </w:pPr>
            <w:r w:rsidRPr="00954112">
              <w:rPr>
                <w:sz w:val="20"/>
                <w:szCs w:val="20"/>
              </w:rPr>
              <w:t>141,10</w:t>
            </w:r>
          </w:p>
        </w:tc>
        <w:tc>
          <w:tcPr>
            <w:tcW w:w="1134" w:type="dxa"/>
            <w:vAlign w:val="center"/>
          </w:tcPr>
          <w:p w:rsidR="0078194A" w:rsidRDefault="0078194A" w:rsidP="00C832E0">
            <w:pPr>
              <w:jc w:val="center"/>
            </w:pPr>
            <w:r w:rsidRPr="00954112">
              <w:rPr>
                <w:sz w:val="20"/>
                <w:szCs w:val="20"/>
              </w:rPr>
              <w:t>141,10</w:t>
            </w:r>
          </w:p>
        </w:tc>
        <w:tc>
          <w:tcPr>
            <w:tcW w:w="1134" w:type="dxa"/>
            <w:vAlign w:val="center"/>
          </w:tcPr>
          <w:p w:rsidR="0078194A" w:rsidRDefault="0078194A" w:rsidP="00C832E0">
            <w:pPr>
              <w:jc w:val="center"/>
            </w:pPr>
            <w:r w:rsidRPr="00954112">
              <w:rPr>
                <w:sz w:val="20"/>
                <w:szCs w:val="20"/>
              </w:rPr>
              <w:t>141,10</w:t>
            </w:r>
          </w:p>
        </w:tc>
        <w:tc>
          <w:tcPr>
            <w:tcW w:w="1133" w:type="dxa"/>
            <w:vAlign w:val="center"/>
          </w:tcPr>
          <w:p w:rsidR="0078194A" w:rsidRDefault="0078194A" w:rsidP="00C832E0">
            <w:pPr>
              <w:jc w:val="center"/>
            </w:pPr>
            <w:r w:rsidRPr="00954112">
              <w:rPr>
                <w:sz w:val="20"/>
                <w:szCs w:val="20"/>
              </w:rPr>
              <w:t>141,10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sidRPr="0065127C">
              <w:rPr>
                <w:sz w:val="20"/>
                <w:szCs w:val="20"/>
              </w:rPr>
              <w:t>местный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4" w:type="dxa"/>
            <w:vAlign w:val="center"/>
          </w:tcPr>
          <w:p w:rsidR="0078194A" w:rsidRDefault="0078194A" w:rsidP="00C832E0">
            <w:pPr>
              <w:jc w:val="center"/>
            </w:pPr>
            <w:r w:rsidRPr="00550BCB">
              <w:rPr>
                <w:sz w:val="20"/>
                <w:szCs w:val="20"/>
              </w:rPr>
              <w:t>0,00</w:t>
            </w:r>
          </w:p>
        </w:tc>
        <w:tc>
          <w:tcPr>
            <w:tcW w:w="1133" w:type="dxa"/>
            <w:vAlign w:val="center"/>
          </w:tcPr>
          <w:p w:rsidR="0078194A" w:rsidRDefault="0078194A" w:rsidP="00C832E0">
            <w:pPr>
              <w:jc w:val="center"/>
            </w:pPr>
            <w:r w:rsidRPr="00550BCB">
              <w:rPr>
                <w:sz w:val="20"/>
                <w:szCs w:val="20"/>
              </w:rPr>
              <w:t>0,00</w:t>
            </w:r>
          </w:p>
        </w:tc>
      </w:tr>
      <w:tr w:rsidR="0078194A" w:rsidRPr="0065127C" w:rsidTr="00681F22">
        <w:trPr>
          <w:trHeight w:val="138"/>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1.3.2.</w:t>
            </w:r>
          </w:p>
        </w:tc>
        <w:tc>
          <w:tcPr>
            <w:tcW w:w="2126" w:type="dxa"/>
            <w:vMerge w:val="restart"/>
          </w:tcPr>
          <w:p w:rsidR="0078194A" w:rsidRPr="0065127C" w:rsidRDefault="0078194A" w:rsidP="007736CF">
            <w:pPr>
              <w:pStyle w:val="ConsPlusCell"/>
              <w:rPr>
                <w:sz w:val="20"/>
                <w:szCs w:val="20"/>
              </w:rPr>
            </w:pPr>
            <w:r>
              <w:rPr>
                <w:sz w:val="20"/>
                <w:szCs w:val="20"/>
              </w:rPr>
              <w:t>обеспечение деятельности судов присяжных</w:t>
            </w:r>
          </w:p>
        </w:tc>
        <w:tc>
          <w:tcPr>
            <w:tcW w:w="1418" w:type="dxa"/>
          </w:tcPr>
          <w:p w:rsidR="0078194A" w:rsidRPr="0065127C" w:rsidRDefault="0078194A" w:rsidP="006F2F44">
            <w:pPr>
              <w:pStyle w:val="ConsPlusCell"/>
              <w:rPr>
                <w:sz w:val="20"/>
                <w:szCs w:val="20"/>
              </w:rPr>
            </w:pPr>
            <w:r w:rsidRPr="0065127C">
              <w:rPr>
                <w:sz w:val="20"/>
                <w:szCs w:val="20"/>
              </w:rPr>
              <w:t>всего</w:t>
            </w:r>
          </w:p>
          <w:p w:rsidR="0078194A" w:rsidRPr="0065127C" w:rsidRDefault="0078194A" w:rsidP="006F2F4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7,04</w:t>
            </w:r>
          </w:p>
        </w:tc>
        <w:tc>
          <w:tcPr>
            <w:tcW w:w="1134" w:type="dxa"/>
            <w:vAlign w:val="center"/>
          </w:tcPr>
          <w:p w:rsidR="0078194A" w:rsidRPr="0065127C" w:rsidRDefault="0078194A" w:rsidP="006F2F44">
            <w:pPr>
              <w:pStyle w:val="ConsPlusCell"/>
              <w:jc w:val="center"/>
              <w:rPr>
                <w:sz w:val="20"/>
                <w:szCs w:val="20"/>
              </w:rPr>
            </w:pPr>
            <w:r>
              <w:rPr>
                <w:sz w:val="20"/>
                <w:szCs w:val="20"/>
              </w:rPr>
              <w:t>22,57</w:t>
            </w:r>
          </w:p>
        </w:tc>
        <w:tc>
          <w:tcPr>
            <w:tcW w:w="1134" w:type="dxa"/>
            <w:vAlign w:val="center"/>
          </w:tcPr>
          <w:p w:rsidR="0078194A" w:rsidRPr="0065127C" w:rsidRDefault="0078194A" w:rsidP="006F2F44">
            <w:pPr>
              <w:pStyle w:val="ConsPlusCell"/>
              <w:jc w:val="center"/>
              <w:rPr>
                <w:sz w:val="20"/>
                <w:szCs w:val="20"/>
              </w:rPr>
            </w:pPr>
            <w:r>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3" w:type="dxa"/>
            <w:vAlign w:val="center"/>
          </w:tcPr>
          <w:p w:rsidR="0078194A" w:rsidRDefault="0078194A" w:rsidP="00C832E0">
            <w:pPr>
              <w:jc w:val="center"/>
            </w:pPr>
            <w:r w:rsidRPr="004556B7">
              <w:rPr>
                <w:sz w:val="20"/>
                <w:szCs w:val="20"/>
              </w:rPr>
              <w:t>7,14</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65127C" w:rsidRDefault="0078194A" w:rsidP="006F2F44">
            <w:pPr>
              <w:pStyle w:val="ConsPlusCell"/>
              <w:rPr>
                <w:sz w:val="20"/>
                <w:szCs w:val="20"/>
              </w:rPr>
            </w:pPr>
            <w:r w:rsidRPr="0065127C">
              <w:rPr>
                <w:sz w:val="20"/>
                <w:szCs w:val="20"/>
              </w:rPr>
              <w:t>федеральный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7,04</w:t>
            </w:r>
          </w:p>
        </w:tc>
        <w:tc>
          <w:tcPr>
            <w:tcW w:w="1134" w:type="dxa"/>
            <w:vAlign w:val="center"/>
          </w:tcPr>
          <w:p w:rsidR="0078194A" w:rsidRPr="0065127C" w:rsidRDefault="0078194A" w:rsidP="006F2F44">
            <w:pPr>
              <w:pStyle w:val="ConsPlusCell"/>
              <w:jc w:val="center"/>
              <w:rPr>
                <w:sz w:val="20"/>
                <w:szCs w:val="20"/>
              </w:rPr>
            </w:pPr>
            <w:r>
              <w:rPr>
                <w:sz w:val="20"/>
                <w:szCs w:val="20"/>
              </w:rPr>
              <w:t>22,57</w:t>
            </w:r>
          </w:p>
        </w:tc>
        <w:tc>
          <w:tcPr>
            <w:tcW w:w="1134" w:type="dxa"/>
            <w:vAlign w:val="center"/>
          </w:tcPr>
          <w:p w:rsidR="0078194A" w:rsidRPr="0065127C" w:rsidRDefault="0078194A" w:rsidP="006F2F44">
            <w:pPr>
              <w:pStyle w:val="ConsPlusCell"/>
              <w:jc w:val="center"/>
              <w:rPr>
                <w:sz w:val="20"/>
                <w:szCs w:val="20"/>
              </w:rPr>
            </w:pPr>
            <w:r>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4" w:type="dxa"/>
            <w:vAlign w:val="center"/>
          </w:tcPr>
          <w:p w:rsidR="0078194A" w:rsidRDefault="0078194A" w:rsidP="00C832E0">
            <w:pPr>
              <w:jc w:val="center"/>
            </w:pPr>
            <w:r w:rsidRPr="004556B7">
              <w:rPr>
                <w:sz w:val="20"/>
                <w:szCs w:val="20"/>
              </w:rPr>
              <w:t>7,14</w:t>
            </w:r>
          </w:p>
        </w:tc>
        <w:tc>
          <w:tcPr>
            <w:tcW w:w="1133" w:type="dxa"/>
            <w:vAlign w:val="center"/>
          </w:tcPr>
          <w:p w:rsidR="0078194A" w:rsidRDefault="0078194A" w:rsidP="00C832E0">
            <w:pPr>
              <w:jc w:val="center"/>
            </w:pPr>
            <w:r w:rsidRPr="004556B7">
              <w:rPr>
                <w:sz w:val="20"/>
                <w:szCs w:val="20"/>
              </w:rPr>
              <w:t>7,14</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65127C" w:rsidRDefault="0078194A" w:rsidP="006F2F44">
            <w:pPr>
              <w:pStyle w:val="ConsPlusCell"/>
              <w:rPr>
                <w:sz w:val="20"/>
                <w:szCs w:val="20"/>
              </w:rPr>
            </w:pPr>
            <w:r w:rsidRPr="0065127C">
              <w:rPr>
                <w:sz w:val="20"/>
                <w:szCs w:val="20"/>
              </w:rPr>
              <w:t>о</w:t>
            </w:r>
            <w:r>
              <w:rPr>
                <w:sz w:val="20"/>
                <w:szCs w:val="20"/>
              </w:rPr>
              <w:t>бластной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3" w:type="dxa"/>
            <w:vAlign w:val="center"/>
          </w:tcPr>
          <w:p w:rsidR="0078194A" w:rsidRDefault="0078194A" w:rsidP="00C832E0">
            <w:pPr>
              <w:jc w:val="center"/>
            </w:pPr>
            <w:r w:rsidRPr="008E3BFF">
              <w:rPr>
                <w:sz w:val="20"/>
                <w:szCs w:val="20"/>
              </w:rPr>
              <w:t>0,00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65127C" w:rsidRDefault="0078194A" w:rsidP="006F2F44">
            <w:pPr>
              <w:pStyle w:val="ConsPlusCell"/>
              <w:rPr>
                <w:sz w:val="20"/>
                <w:szCs w:val="20"/>
              </w:rPr>
            </w:pPr>
            <w:r w:rsidRPr="0065127C">
              <w:rPr>
                <w:sz w:val="20"/>
                <w:szCs w:val="20"/>
              </w:rPr>
              <w:t>местный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4" w:type="dxa"/>
            <w:vAlign w:val="center"/>
          </w:tcPr>
          <w:p w:rsidR="0078194A" w:rsidRDefault="0078194A" w:rsidP="00C832E0">
            <w:pPr>
              <w:jc w:val="center"/>
            </w:pPr>
            <w:r w:rsidRPr="008E3BFF">
              <w:rPr>
                <w:sz w:val="20"/>
                <w:szCs w:val="20"/>
              </w:rPr>
              <w:t>0,00</w:t>
            </w:r>
          </w:p>
        </w:tc>
        <w:tc>
          <w:tcPr>
            <w:tcW w:w="1133" w:type="dxa"/>
            <w:vAlign w:val="center"/>
          </w:tcPr>
          <w:p w:rsidR="0078194A" w:rsidRDefault="0078194A" w:rsidP="00C832E0">
            <w:pPr>
              <w:jc w:val="center"/>
            </w:pPr>
            <w:r w:rsidRPr="008E3BFF">
              <w:rPr>
                <w:sz w:val="20"/>
                <w:szCs w:val="20"/>
              </w:rPr>
              <w:t>0,00</w:t>
            </w:r>
          </w:p>
        </w:tc>
      </w:tr>
      <w:tr w:rsidR="0078194A" w:rsidRPr="0065127C" w:rsidTr="00681F22">
        <w:trPr>
          <w:trHeight w:val="138"/>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1.3.3.</w:t>
            </w:r>
          </w:p>
        </w:tc>
        <w:tc>
          <w:tcPr>
            <w:tcW w:w="2126" w:type="dxa"/>
            <w:vMerge w:val="restart"/>
          </w:tcPr>
          <w:p w:rsidR="0078194A" w:rsidRPr="0065127C" w:rsidRDefault="0078194A" w:rsidP="007736CF">
            <w:pPr>
              <w:pStyle w:val="ConsPlusCell"/>
              <w:rPr>
                <w:sz w:val="20"/>
                <w:szCs w:val="20"/>
              </w:rPr>
            </w:pPr>
            <w:r>
              <w:rPr>
                <w:sz w:val="20"/>
                <w:szCs w:val="20"/>
              </w:rPr>
              <w:t>обеспечение прав детей-сирот на жилое помещение</w:t>
            </w:r>
          </w:p>
        </w:tc>
        <w:tc>
          <w:tcPr>
            <w:tcW w:w="1418" w:type="dxa"/>
          </w:tcPr>
          <w:p w:rsidR="0078194A" w:rsidRDefault="0078194A" w:rsidP="006F2F44">
            <w:pPr>
              <w:pStyle w:val="ConsPlusCell"/>
              <w:rPr>
                <w:sz w:val="20"/>
                <w:szCs w:val="20"/>
              </w:rPr>
            </w:pPr>
            <w:r w:rsidRPr="0065127C">
              <w:rPr>
                <w:sz w:val="20"/>
                <w:szCs w:val="20"/>
              </w:rPr>
              <w:t>Всего</w:t>
            </w:r>
          </w:p>
          <w:p w:rsidR="0078194A" w:rsidRPr="0065127C" w:rsidRDefault="0078194A" w:rsidP="006F2F4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14 889,80</w:t>
            </w:r>
          </w:p>
        </w:tc>
        <w:tc>
          <w:tcPr>
            <w:tcW w:w="1134" w:type="dxa"/>
            <w:vAlign w:val="center"/>
          </w:tcPr>
          <w:p w:rsidR="0078194A" w:rsidRPr="0065127C" w:rsidRDefault="0078194A" w:rsidP="006F2F44">
            <w:pPr>
              <w:pStyle w:val="ConsPlusCell"/>
              <w:jc w:val="center"/>
              <w:rPr>
                <w:sz w:val="20"/>
                <w:szCs w:val="20"/>
              </w:rPr>
            </w:pPr>
            <w:r>
              <w:rPr>
                <w:sz w:val="20"/>
                <w:szCs w:val="20"/>
              </w:rPr>
              <w:t>7 799,40</w:t>
            </w:r>
          </w:p>
        </w:tc>
        <w:tc>
          <w:tcPr>
            <w:tcW w:w="1134" w:type="dxa"/>
            <w:vAlign w:val="center"/>
          </w:tcPr>
          <w:p w:rsidR="0078194A" w:rsidRPr="0065127C" w:rsidRDefault="0078194A" w:rsidP="006F2F44">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3" w:type="dxa"/>
            <w:vAlign w:val="center"/>
          </w:tcPr>
          <w:p w:rsidR="0078194A" w:rsidRPr="0065127C" w:rsidRDefault="0078194A" w:rsidP="0078194A">
            <w:pPr>
              <w:pStyle w:val="ConsPlusCell"/>
              <w:jc w:val="center"/>
              <w:rPr>
                <w:sz w:val="20"/>
                <w:szCs w:val="20"/>
              </w:rPr>
            </w:pPr>
            <w:r>
              <w:rPr>
                <w:sz w:val="20"/>
                <w:szCs w:val="20"/>
              </w:rPr>
              <w:t>7 090,40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sidRPr="0065127C">
              <w:rPr>
                <w:sz w:val="20"/>
                <w:szCs w:val="20"/>
              </w:rPr>
              <w:t>федеральный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 xml:space="preserve">0,00 </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sidRPr="0065127C">
              <w:rPr>
                <w:sz w:val="20"/>
                <w:szCs w:val="20"/>
              </w:rPr>
              <w:t>областной бюджет</w:t>
            </w:r>
          </w:p>
        </w:tc>
        <w:tc>
          <w:tcPr>
            <w:tcW w:w="1276" w:type="dxa"/>
            <w:vAlign w:val="center"/>
          </w:tcPr>
          <w:p w:rsidR="0078194A" w:rsidRPr="0065127C" w:rsidRDefault="0078194A" w:rsidP="006F2F44">
            <w:pPr>
              <w:pStyle w:val="ConsPlusCell"/>
              <w:jc w:val="center"/>
              <w:rPr>
                <w:sz w:val="20"/>
                <w:szCs w:val="20"/>
              </w:rPr>
            </w:pPr>
            <w:r>
              <w:rPr>
                <w:sz w:val="20"/>
                <w:szCs w:val="20"/>
              </w:rPr>
              <w:t>14 889,80</w:t>
            </w:r>
          </w:p>
        </w:tc>
        <w:tc>
          <w:tcPr>
            <w:tcW w:w="1134" w:type="dxa"/>
            <w:vAlign w:val="center"/>
          </w:tcPr>
          <w:p w:rsidR="0078194A" w:rsidRPr="0065127C" w:rsidRDefault="0078194A" w:rsidP="006F2F44">
            <w:pPr>
              <w:pStyle w:val="ConsPlusCell"/>
              <w:jc w:val="center"/>
              <w:rPr>
                <w:sz w:val="20"/>
                <w:szCs w:val="20"/>
              </w:rPr>
            </w:pPr>
            <w:r>
              <w:rPr>
                <w:sz w:val="20"/>
                <w:szCs w:val="20"/>
              </w:rPr>
              <w:t>7 799,40</w:t>
            </w:r>
          </w:p>
        </w:tc>
        <w:tc>
          <w:tcPr>
            <w:tcW w:w="1134" w:type="dxa"/>
            <w:vAlign w:val="center"/>
          </w:tcPr>
          <w:p w:rsidR="0078194A" w:rsidRPr="0065127C" w:rsidRDefault="0078194A" w:rsidP="006F2F44">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4" w:type="dxa"/>
            <w:vAlign w:val="center"/>
          </w:tcPr>
          <w:p w:rsidR="0078194A" w:rsidRPr="0065127C" w:rsidRDefault="0078194A" w:rsidP="0078194A">
            <w:pPr>
              <w:pStyle w:val="ConsPlusCell"/>
              <w:jc w:val="center"/>
              <w:rPr>
                <w:sz w:val="20"/>
                <w:szCs w:val="20"/>
              </w:rPr>
            </w:pPr>
            <w:r>
              <w:rPr>
                <w:sz w:val="20"/>
                <w:szCs w:val="20"/>
              </w:rPr>
              <w:t>7 090,40</w:t>
            </w:r>
          </w:p>
        </w:tc>
        <w:tc>
          <w:tcPr>
            <w:tcW w:w="1133" w:type="dxa"/>
            <w:vAlign w:val="center"/>
          </w:tcPr>
          <w:p w:rsidR="0078194A" w:rsidRPr="0065127C" w:rsidRDefault="0078194A" w:rsidP="0078194A">
            <w:pPr>
              <w:pStyle w:val="ConsPlusCell"/>
              <w:jc w:val="center"/>
              <w:rPr>
                <w:sz w:val="20"/>
                <w:szCs w:val="20"/>
              </w:rPr>
            </w:pPr>
            <w:r>
              <w:rPr>
                <w:sz w:val="20"/>
                <w:szCs w:val="20"/>
              </w:rPr>
              <w:t>7 090,40</w:t>
            </w:r>
          </w:p>
        </w:tc>
      </w:tr>
      <w:tr w:rsidR="0078194A" w:rsidRPr="0065127C" w:rsidTr="00681F22">
        <w:trPr>
          <w:trHeight w:val="138"/>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highlight w:val="yellow"/>
              </w:rPr>
            </w:pPr>
          </w:p>
        </w:tc>
        <w:tc>
          <w:tcPr>
            <w:tcW w:w="1418" w:type="dxa"/>
          </w:tcPr>
          <w:p w:rsidR="0078194A" w:rsidRPr="0065127C" w:rsidRDefault="0078194A" w:rsidP="006F2F44">
            <w:pPr>
              <w:pStyle w:val="ConsPlusCell"/>
              <w:rPr>
                <w:sz w:val="20"/>
                <w:szCs w:val="20"/>
              </w:rPr>
            </w:pPr>
            <w:r w:rsidRPr="0065127C">
              <w:rPr>
                <w:sz w:val="20"/>
                <w:szCs w:val="20"/>
              </w:rPr>
              <w:t>местный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82"/>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1.3.4.</w:t>
            </w:r>
          </w:p>
        </w:tc>
        <w:tc>
          <w:tcPr>
            <w:tcW w:w="2126" w:type="dxa"/>
            <w:vMerge w:val="restart"/>
          </w:tcPr>
          <w:p w:rsidR="0078194A" w:rsidRPr="0065127C" w:rsidRDefault="0078194A" w:rsidP="00971DEB">
            <w:pPr>
              <w:pStyle w:val="ConsPlusCell"/>
              <w:rPr>
                <w:sz w:val="20"/>
                <w:szCs w:val="20"/>
              </w:rPr>
            </w:pPr>
            <w:r>
              <w:rPr>
                <w:sz w:val="20"/>
                <w:szCs w:val="20"/>
              </w:rPr>
              <w:t>подготовка и проведение Всероссийской переписи населения</w:t>
            </w:r>
          </w:p>
        </w:tc>
        <w:tc>
          <w:tcPr>
            <w:tcW w:w="1418" w:type="dxa"/>
          </w:tcPr>
          <w:p w:rsidR="0078194A" w:rsidRPr="0065127C" w:rsidRDefault="0078194A" w:rsidP="006F2F44">
            <w:pPr>
              <w:pStyle w:val="ConsPlusCell"/>
              <w:rPr>
                <w:sz w:val="20"/>
                <w:szCs w:val="20"/>
              </w:rPr>
            </w:pPr>
            <w:r w:rsidRPr="0065127C">
              <w:rPr>
                <w:sz w:val="20"/>
                <w:szCs w:val="20"/>
              </w:rPr>
              <w:t>Всего</w:t>
            </w:r>
          </w:p>
          <w:p w:rsidR="0078194A" w:rsidRPr="0065127C" w:rsidRDefault="0078194A" w:rsidP="006F2F44">
            <w:pPr>
              <w:pStyle w:val="ConsPlusCell"/>
              <w:rPr>
                <w:sz w:val="20"/>
                <w:szCs w:val="20"/>
              </w:rPr>
            </w:pPr>
          </w:p>
        </w:tc>
        <w:tc>
          <w:tcPr>
            <w:tcW w:w="1276" w:type="dxa"/>
            <w:vAlign w:val="center"/>
          </w:tcPr>
          <w:p w:rsidR="0078194A" w:rsidRPr="0065127C" w:rsidRDefault="0078194A" w:rsidP="006F2F44">
            <w:pPr>
              <w:pStyle w:val="ConsPlusCell"/>
              <w:jc w:val="center"/>
              <w:rPr>
                <w:sz w:val="20"/>
                <w:szCs w:val="20"/>
              </w:rPr>
            </w:pPr>
            <w:r>
              <w:rPr>
                <w:sz w:val="20"/>
                <w:szCs w:val="20"/>
              </w:rPr>
              <w:t>364,20</w:t>
            </w:r>
          </w:p>
        </w:tc>
        <w:tc>
          <w:tcPr>
            <w:tcW w:w="1134"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82"/>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65127C" w:rsidRDefault="0078194A" w:rsidP="006F2F44">
            <w:pPr>
              <w:pStyle w:val="ConsPlusCell"/>
              <w:rPr>
                <w:sz w:val="20"/>
                <w:szCs w:val="20"/>
              </w:rPr>
            </w:pPr>
            <w:r w:rsidRPr="0065127C">
              <w:rPr>
                <w:sz w:val="20"/>
                <w:szCs w:val="20"/>
              </w:rPr>
              <w:t>федеральный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364,20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82"/>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65127C" w:rsidRDefault="0078194A" w:rsidP="006F2F44">
            <w:pPr>
              <w:pStyle w:val="ConsPlusCell"/>
              <w:rPr>
                <w:sz w:val="20"/>
                <w:szCs w:val="20"/>
              </w:rPr>
            </w:pPr>
            <w:r w:rsidRPr="0065127C">
              <w:rPr>
                <w:sz w:val="20"/>
                <w:szCs w:val="20"/>
              </w:rPr>
              <w:t>областной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82"/>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tcPr>
          <w:p w:rsidR="0078194A" w:rsidRPr="0065127C" w:rsidRDefault="0078194A" w:rsidP="006F2F44">
            <w:pPr>
              <w:pStyle w:val="ConsPlusCell"/>
              <w:rPr>
                <w:sz w:val="20"/>
                <w:szCs w:val="20"/>
              </w:rPr>
            </w:pPr>
            <w:r w:rsidRPr="0065127C">
              <w:rPr>
                <w:sz w:val="20"/>
                <w:szCs w:val="20"/>
              </w:rPr>
              <w:t>местный бюджет</w:t>
            </w:r>
          </w:p>
        </w:tc>
        <w:tc>
          <w:tcPr>
            <w:tcW w:w="1276" w:type="dxa"/>
            <w:vAlign w:val="center"/>
          </w:tcPr>
          <w:p w:rsidR="0078194A" w:rsidRPr="0065127C" w:rsidRDefault="0078194A" w:rsidP="006F2F44">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4" w:type="dxa"/>
            <w:vAlign w:val="center"/>
          </w:tcPr>
          <w:p w:rsidR="0078194A" w:rsidRPr="0065127C" w:rsidRDefault="0078194A" w:rsidP="0078194A">
            <w:pPr>
              <w:pStyle w:val="ConsPlusCell"/>
              <w:jc w:val="center"/>
              <w:rPr>
                <w:sz w:val="20"/>
                <w:szCs w:val="20"/>
              </w:rPr>
            </w:pPr>
            <w:r>
              <w:rPr>
                <w:sz w:val="20"/>
                <w:szCs w:val="20"/>
              </w:rPr>
              <w:t>0,00</w:t>
            </w:r>
          </w:p>
        </w:tc>
        <w:tc>
          <w:tcPr>
            <w:tcW w:w="1133" w:type="dxa"/>
            <w:vAlign w:val="center"/>
          </w:tcPr>
          <w:p w:rsidR="0078194A" w:rsidRPr="0065127C" w:rsidRDefault="0078194A" w:rsidP="0078194A">
            <w:pPr>
              <w:pStyle w:val="ConsPlusCell"/>
              <w:jc w:val="center"/>
              <w:rPr>
                <w:sz w:val="20"/>
                <w:szCs w:val="20"/>
              </w:rPr>
            </w:pPr>
            <w:r>
              <w:rPr>
                <w:sz w:val="20"/>
                <w:szCs w:val="20"/>
              </w:rPr>
              <w:t>0,00</w:t>
            </w:r>
          </w:p>
        </w:tc>
      </w:tr>
      <w:tr w:rsidR="0078194A" w:rsidRPr="0065127C" w:rsidTr="00681F22">
        <w:trPr>
          <w:trHeight w:val="182"/>
          <w:tblCellSpacing w:w="5" w:type="nil"/>
        </w:trPr>
        <w:tc>
          <w:tcPr>
            <w:tcW w:w="851" w:type="dxa"/>
            <w:vMerge w:val="restart"/>
          </w:tcPr>
          <w:p w:rsidR="0078194A" w:rsidRPr="008B00AD" w:rsidRDefault="0078194A" w:rsidP="008B00AD">
            <w:pPr>
              <w:pStyle w:val="ConsPlusCell"/>
              <w:jc w:val="center"/>
              <w:rPr>
                <w:b/>
                <w:sz w:val="20"/>
                <w:szCs w:val="20"/>
              </w:rPr>
            </w:pPr>
            <w:r>
              <w:rPr>
                <w:b/>
                <w:sz w:val="20"/>
                <w:szCs w:val="20"/>
              </w:rPr>
              <w:t>1.4.</w:t>
            </w:r>
          </w:p>
        </w:tc>
        <w:tc>
          <w:tcPr>
            <w:tcW w:w="2126" w:type="dxa"/>
            <w:vMerge w:val="restart"/>
          </w:tcPr>
          <w:p w:rsidR="0078194A" w:rsidRPr="007736CF" w:rsidRDefault="0078194A" w:rsidP="006F2F44">
            <w:pPr>
              <w:pStyle w:val="ConsPlusCell"/>
              <w:rPr>
                <w:b/>
                <w:sz w:val="20"/>
                <w:szCs w:val="20"/>
              </w:rPr>
            </w:pPr>
            <w:r w:rsidRPr="007736CF">
              <w:rPr>
                <w:b/>
                <w:sz w:val="20"/>
                <w:szCs w:val="20"/>
              </w:rPr>
              <w:t xml:space="preserve">Устойчивое развитие малого и среднего </w:t>
            </w:r>
            <w:r w:rsidRPr="007736CF">
              <w:rPr>
                <w:b/>
                <w:sz w:val="19"/>
                <w:szCs w:val="19"/>
              </w:rPr>
              <w:t>предпринимательства</w:t>
            </w:r>
          </w:p>
        </w:tc>
        <w:tc>
          <w:tcPr>
            <w:tcW w:w="1418" w:type="dxa"/>
            <w:vAlign w:val="center"/>
          </w:tcPr>
          <w:p w:rsidR="0078194A" w:rsidRPr="0078194A" w:rsidRDefault="0078194A" w:rsidP="006F2F44">
            <w:pPr>
              <w:pStyle w:val="ConsPlusCell"/>
              <w:rPr>
                <w:b/>
                <w:sz w:val="20"/>
                <w:szCs w:val="20"/>
              </w:rPr>
            </w:pPr>
            <w:r w:rsidRPr="0078194A">
              <w:rPr>
                <w:b/>
                <w:sz w:val="20"/>
                <w:szCs w:val="20"/>
              </w:rPr>
              <w:t>Всего</w:t>
            </w:r>
          </w:p>
          <w:p w:rsidR="0078194A" w:rsidRPr="0078194A" w:rsidRDefault="0078194A" w:rsidP="006F2F44">
            <w:pPr>
              <w:pStyle w:val="ConsPlusCell"/>
              <w:rPr>
                <w:b/>
                <w:sz w:val="20"/>
                <w:szCs w:val="20"/>
              </w:rPr>
            </w:pPr>
          </w:p>
          <w:p w:rsidR="0078194A" w:rsidRPr="0078194A" w:rsidRDefault="0078194A" w:rsidP="006F2F44">
            <w:pPr>
              <w:pStyle w:val="ConsPlusCell"/>
              <w:rPr>
                <w:b/>
                <w:sz w:val="20"/>
                <w:szCs w:val="20"/>
              </w:rPr>
            </w:pPr>
          </w:p>
        </w:tc>
        <w:tc>
          <w:tcPr>
            <w:tcW w:w="1276"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3" w:type="dxa"/>
            <w:vAlign w:val="center"/>
          </w:tcPr>
          <w:p w:rsidR="0078194A" w:rsidRPr="0078194A" w:rsidRDefault="0078194A" w:rsidP="00FB2B0B">
            <w:pPr>
              <w:pStyle w:val="ConsPlusCell"/>
              <w:jc w:val="center"/>
              <w:rPr>
                <w:b/>
                <w:sz w:val="20"/>
                <w:szCs w:val="20"/>
              </w:rPr>
            </w:pPr>
            <w:proofErr w:type="spellStart"/>
            <w:r w:rsidRPr="0078194A">
              <w:rPr>
                <w:b/>
                <w:sz w:val="20"/>
                <w:szCs w:val="20"/>
              </w:rPr>
              <w:t>х</w:t>
            </w:r>
            <w:proofErr w:type="spellEnd"/>
          </w:p>
        </w:tc>
      </w:tr>
      <w:tr w:rsidR="0078194A" w:rsidRPr="0065127C" w:rsidTr="00681F22">
        <w:trPr>
          <w:trHeight w:val="182"/>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vAlign w:val="center"/>
          </w:tcPr>
          <w:p w:rsidR="0078194A" w:rsidRPr="0078194A" w:rsidRDefault="0078194A" w:rsidP="006F2F44">
            <w:pPr>
              <w:pStyle w:val="ConsPlusCell"/>
              <w:rPr>
                <w:b/>
                <w:sz w:val="20"/>
                <w:szCs w:val="20"/>
              </w:rPr>
            </w:pPr>
            <w:r w:rsidRPr="0078194A">
              <w:rPr>
                <w:b/>
                <w:sz w:val="20"/>
                <w:szCs w:val="20"/>
              </w:rPr>
              <w:t>федеральный бюджет</w:t>
            </w:r>
          </w:p>
          <w:p w:rsidR="0078194A" w:rsidRPr="0078194A" w:rsidRDefault="0078194A" w:rsidP="006F2F44">
            <w:pPr>
              <w:pStyle w:val="ConsPlusCell"/>
              <w:rPr>
                <w:b/>
                <w:sz w:val="20"/>
                <w:szCs w:val="20"/>
              </w:rPr>
            </w:pPr>
          </w:p>
        </w:tc>
        <w:tc>
          <w:tcPr>
            <w:tcW w:w="1276"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3" w:type="dxa"/>
            <w:vAlign w:val="center"/>
          </w:tcPr>
          <w:p w:rsidR="0078194A" w:rsidRPr="0078194A" w:rsidRDefault="0078194A" w:rsidP="00FB2B0B">
            <w:pPr>
              <w:pStyle w:val="ConsPlusCell"/>
              <w:jc w:val="center"/>
              <w:rPr>
                <w:b/>
                <w:sz w:val="20"/>
                <w:szCs w:val="20"/>
              </w:rPr>
            </w:pPr>
            <w:proofErr w:type="spellStart"/>
            <w:r w:rsidRPr="0078194A">
              <w:rPr>
                <w:b/>
                <w:sz w:val="20"/>
                <w:szCs w:val="20"/>
              </w:rPr>
              <w:t>х</w:t>
            </w:r>
            <w:proofErr w:type="spellEnd"/>
          </w:p>
        </w:tc>
      </w:tr>
      <w:tr w:rsidR="0078194A" w:rsidRPr="0065127C" w:rsidTr="00681F22">
        <w:trPr>
          <w:trHeight w:val="182"/>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vAlign w:val="center"/>
          </w:tcPr>
          <w:p w:rsidR="0078194A" w:rsidRPr="0078194A" w:rsidRDefault="0078194A" w:rsidP="006F2F44">
            <w:pPr>
              <w:pStyle w:val="ConsPlusCell"/>
              <w:rPr>
                <w:b/>
                <w:sz w:val="20"/>
                <w:szCs w:val="20"/>
              </w:rPr>
            </w:pPr>
            <w:r w:rsidRPr="0078194A">
              <w:rPr>
                <w:b/>
                <w:sz w:val="20"/>
                <w:szCs w:val="20"/>
              </w:rPr>
              <w:t>областной бюджет</w:t>
            </w:r>
          </w:p>
          <w:p w:rsidR="0078194A" w:rsidRPr="0078194A" w:rsidRDefault="0078194A" w:rsidP="006F2F44">
            <w:pPr>
              <w:pStyle w:val="ConsPlusCell"/>
              <w:rPr>
                <w:b/>
                <w:sz w:val="20"/>
                <w:szCs w:val="20"/>
              </w:rPr>
            </w:pPr>
          </w:p>
        </w:tc>
        <w:tc>
          <w:tcPr>
            <w:tcW w:w="1276"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3" w:type="dxa"/>
            <w:vAlign w:val="center"/>
          </w:tcPr>
          <w:p w:rsidR="0078194A" w:rsidRPr="0078194A" w:rsidRDefault="0078194A" w:rsidP="00FB2B0B">
            <w:pPr>
              <w:pStyle w:val="ConsPlusCell"/>
              <w:jc w:val="center"/>
              <w:rPr>
                <w:b/>
                <w:sz w:val="20"/>
                <w:szCs w:val="20"/>
              </w:rPr>
            </w:pPr>
            <w:proofErr w:type="spellStart"/>
            <w:r w:rsidRPr="0078194A">
              <w:rPr>
                <w:b/>
                <w:sz w:val="20"/>
                <w:szCs w:val="20"/>
              </w:rPr>
              <w:t>х</w:t>
            </w:r>
            <w:proofErr w:type="spellEnd"/>
          </w:p>
        </w:tc>
      </w:tr>
      <w:tr w:rsidR="0078194A" w:rsidRPr="0065127C" w:rsidTr="00681F22">
        <w:trPr>
          <w:trHeight w:val="182"/>
          <w:tblCellSpacing w:w="5" w:type="nil"/>
        </w:trPr>
        <w:tc>
          <w:tcPr>
            <w:tcW w:w="851" w:type="dxa"/>
            <w:vMerge/>
          </w:tcPr>
          <w:p w:rsidR="0078194A" w:rsidRPr="008B00AD" w:rsidRDefault="0078194A" w:rsidP="008B00AD">
            <w:pPr>
              <w:pStyle w:val="ConsPlusCell"/>
              <w:jc w:val="center"/>
              <w:rPr>
                <w:b/>
                <w:sz w:val="20"/>
                <w:szCs w:val="20"/>
              </w:rPr>
            </w:pPr>
          </w:p>
        </w:tc>
        <w:tc>
          <w:tcPr>
            <w:tcW w:w="2126" w:type="dxa"/>
            <w:vMerge/>
          </w:tcPr>
          <w:p w:rsidR="0078194A" w:rsidRPr="0065127C" w:rsidRDefault="0078194A" w:rsidP="006F2F44">
            <w:pPr>
              <w:pStyle w:val="ConsPlusCell"/>
              <w:rPr>
                <w:sz w:val="20"/>
                <w:szCs w:val="20"/>
              </w:rPr>
            </w:pPr>
          </w:p>
        </w:tc>
        <w:tc>
          <w:tcPr>
            <w:tcW w:w="1418" w:type="dxa"/>
            <w:vAlign w:val="center"/>
          </w:tcPr>
          <w:p w:rsidR="0078194A" w:rsidRPr="0078194A" w:rsidRDefault="0078194A" w:rsidP="006F2F44">
            <w:pPr>
              <w:pStyle w:val="ConsPlusCell"/>
              <w:rPr>
                <w:b/>
                <w:sz w:val="20"/>
                <w:szCs w:val="20"/>
              </w:rPr>
            </w:pPr>
            <w:r w:rsidRPr="0078194A">
              <w:rPr>
                <w:b/>
                <w:sz w:val="20"/>
                <w:szCs w:val="20"/>
              </w:rPr>
              <w:t>местный бюджет</w:t>
            </w:r>
          </w:p>
        </w:tc>
        <w:tc>
          <w:tcPr>
            <w:tcW w:w="1276"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4" w:type="dxa"/>
            <w:vAlign w:val="center"/>
          </w:tcPr>
          <w:p w:rsidR="0078194A" w:rsidRPr="0078194A" w:rsidRDefault="0078194A" w:rsidP="006F2F44">
            <w:pPr>
              <w:pStyle w:val="ConsPlusCell"/>
              <w:jc w:val="center"/>
              <w:rPr>
                <w:b/>
                <w:sz w:val="20"/>
                <w:szCs w:val="20"/>
              </w:rPr>
            </w:pPr>
            <w:proofErr w:type="spellStart"/>
            <w:r w:rsidRPr="0078194A">
              <w:rPr>
                <w:b/>
                <w:sz w:val="20"/>
                <w:szCs w:val="20"/>
              </w:rPr>
              <w:t>х</w:t>
            </w:r>
            <w:proofErr w:type="spellEnd"/>
          </w:p>
        </w:tc>
        <w:tc>
          <w:tcPr>
            <w:tcW w:w="1133" w:type="dxa"/>
            <w:vAlign w:val="center"/>
          </w:tcPr>
          <w:p w:rsidR="0078194A" w:rsidRPr="0078194A" w:rsidRDefault="0078194A" w:rsidP="00FB2B0B">
            <w:pPr>
              <w:pStyle w:val="ConsPlusCell"/>
              <w:jc w:val="center"/>
              <w:rPr>
                <w:b/>
                <w:sz w:val="20"/>
                <w:szCs w:val="20"/>
              </w:rPr>
            </w:pPr>
            <w:proofErr w:type="spellStart"/>
            <w:r w:rsidRPr="0078194A">
              <w:rPr>
                <w:b/>
                <w:sz w:val="20"/>
                <w:szCs w:val="20"/>
              </w:rPr>
              <w:t>х</w:t>
            </w:r>
            <w:proofErr w:type="spellEnd"/>
          </w:p>
        </w:tc>
      </w:tr>
    </w:tbl>
    <w:p w:rsidR="00867440" w:rsidRPr="00867440" w:rsidRDefault="009A18BE" w:rsidP="00867440">
      <w:pPr>
        <w:widowControl w:val="0"/>
        <w:autoSpaceDE w:val="0"/>
        <w:autoSpaceDN w:val="0"/>
        <w:adjustRightInd w:val="0"/>
        <w:spacing w:after="120"/>
        <w:jc w:val="center"/>
        <w:rPr>
          <w:sz w:val="28"/>
          <w:szCs w:val="28"/>
          <w:lang w:val="ru-RU"/>
        </w:rPr>
        <w:sectPr w:rsidR="00867440" w:rsidRPr="00867440" w:rsidSect="00612130">
          <w:pgSz w:w="16838" w:h="11906" w:orient="landscape"/>
          <w:pgMar w:top="1418" w:right="902" w:bottom="851" w:left="539" w:header="709" w:footer="709" w:gutter="0"/>
          <w:cols w:space="708"/>
          <w:docGrid w:linePitch="360"/>
        </w:sectPr>
      </w:pPr>
      <w:r w:rsidRPr="009A18BE">
        <w:rPr>
          <w:sz w:val="28"/>
          <w:szCs w:val="28"/>
          <w:lang w:val="ru-RU"/>
        </w:rPr>
        <w:t>______</w:t>
      </w:r>
      <w:r w:rsidR="00971DEB">
        <w:rPr>
          <w:sz w:val="28"/>
          <w:szCs w:val="28"/>
          <w:lang w:val="ru-RU"/>
        </w:rPr>
        <w:t>__</w:t>
      </w:r>
    </w:p>
    <w:p w:rsidR="00F371BB" w:rsidRPr="006E0F56" w:rsidRDefault="00F371BB" w:rsidP="006E0F56">
      <w:pPr>
        <w:tabs>
          <w:tab w:val="left" w:pos="1920"/>
        </w:tabs>
        <w:rPr>
          <w:lang w:val="ru-RU"/>
        </w:rPr>
      </w:pPr>
    </w:p>
    <w:sectPr w:rsidR="00F371BB" w:rsidRPr="006E0F56" w:rsidSect="00867440">
      <w:headerReference w:type="default" r:id="rId11"/>
      <w:pgSz w:w="16838" w:h="11906" w:orient="landscape"/>
      <w:pgMar w:top="1814" w:right="1106" w:bottom="709" w:left="1440"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D5" w:rsidRDefault="00A80DD5">
      <w:r>
        <w:separator/>
      </w:r>
    </w:p>
  </w:endnote>
  <w:endnote w:type="continuationSeparator" w:id="1">
    <w:p w:rsidR="00A80DD5" w:rsidRDefault="00A80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D5" w:rsidRDefault="00A80DD5">
      <w:r>
        <w:separator/>
      </w:r>
    </w:p>
  </w:footnote>
  <w:footnote w:type="continuationSeparator" w:id="1">
    <w:p w:rsidR="00A80DD5" w:rsidRDefault="00A80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D5" w:rsidRDefault="009A308B" w:rsidP="0076333A">
    <w:pPr>
      <w:pStyle w:val="aa"/>
      <w:framePr w:wrap="around" w:vAnchor="text" w:hAnchor="margin" w:xAlign="center" w:y="1"/>
      <w:rPr>
        <w:rStyle w:val="ac"/>
      </w:rPr>
    </w:pPr>
    <w:r>
      <w:rPr>
        <w:rStyle w:val="ac"/>
      </w:rPr>
      <w:fldChar w:fldCharType="begin"/>
    </w:r>
    <w:r w:rsidR="00A80DD5">
      <w:rPr>
        <w:rStyle w:val="ac"/>
      </w:rPr>
      <w:instrText xml:space="preserve">PAGE  </w:instrText>
    </w:r>
    <w:r>
      <w:rPr>
        <w:rStyle w:val="ac"/>
      </w:rPr>
      <w:fldChar w:fldCharType="end"/>
    </w:r>
  </w:p>
  <w:p w:rsidR="00A80DD5" w:rsidRDefault="00A80D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D5" w:rsidRDefault="009A308B" w:rsidP="0076333A">
    <w:pPr>
      <w:pStyle w:val="aa"/>
      <w:framePr w:wrap="around" w:vAnchor="text" w:hAnchor="margin" w:xAlign="center" w:y="1"/>
      <w:rPr>
        <w:rStyle w:val="ac"/>
      </w:rPr>
    </w:pPr>
    <w:r>
      <w:rPr>
        <w:rStyle w:val="ac"/>
      </w:rPr>
      <w:fldChar w:fldCharType="begin"/>
    </w:r>
    <w:r w:rsidR="00A80DD5">
      <w:rPr>
        <w:rStyle w:val="ac"/>
      </w:rPr>
      <w:instrText xml:space="preserve">PAGE  </w:instrText>
    </w:r>
    <w:r>
      <w:rPr>
        <w:rStyle w:val="ac"/>
      </w:rPr>
      <w:fldChar w:fldCharType="separate"/>
    </w:r>
    <w:r w:rsidR="00AC5154">
      <w:rPr>
        <w:rStyle w:val="ac"/>
        <w:noProof/>
      </w:rPr>
      <w:t>22</w:t>
    </w:r>
    <w:r>
      <w:rPr>
        <w:rStyle w:val="ac"/>
      </w:rPr>
      <w:fldChar w:fldCharType="end"/>
    </w:r>
  </w:p>
  <w:p w:rsidR="00A80DD5" w:rsidRDefault="00A80DD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D5" w:rsidRDefault="00A80DD5">
    <w:pPr>
      <w:pStyle w:val="aa"/>
      <w:jc w:val="center"/>
    </w:pPr>
  </w:p>
  <w:p w:rsidR="00A80DD5" w:rsidRPr="00F371BB" w:rsidRDefault="009A308B">
    <w:pPr>
      <w:pStyle w:val="aa"/>
      <w:jc w:val="center"/>
      <w:rPr>
        <w:lang w:val="ru-RU"/>
      </w:rPr>
    </w:pPr>
    <w:fldSimple w:instr=" PAGE   \* MERGEFORMAT ">
      <w:r w:rsidR="00A80DD5">
        <w:rPr>
          <w:noProof/>
        </w:rPr>
        <w:t>33</w:t>
      </w:r>
    </w:fldSimple>
  </w:p>
  <w:p w:rsidR="00A80DD5" w:rsidRPr="004B1BBD" w:rsidRDefault="00A80DD5" w:rsidP="007535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2077DA4"/>
    <w:multiLevelType w:val="multilevel"/>
    <w:tmpl w:val="902EA71E"/>
    <w:lvl w:ilvl="0">
      <w:start w:val="1"/>
      <w:numFmt w:val="decimal"/>
      <w:lvlText w:val="%1."/>
      <w:lvlJc w:val="left"/>
      <w:pPr>
        <w:ind w:left="360" w:hanging="360"/>
      </w:pPr>
      <w:rPr>
        <w:rFonts w:hint="default"/>
        <w:sz w:val="20"/>
      </w:rPr>
    </w:lvl>
    <w:lvl w:ilvl="1">
      <w:start w:val="1"/>
      <w:numFmt w:val="decimal"/>
      <w:lvlText w:val="%1.%2."/>
      <w:lvlJc w:val="left"/>
      <w:pPr>
        <w:ind w:left="390" w:hanging="360"/>
      </w:pPr>
      <w:rPr>
        <w:rFonts w:hint="default"/>
        <w:sz w:val="20"/>
      </w:rPr>
    </w:lvl>
    <w:lvl w:ilvl="2">
      <w:start w:val="1"/>
      <w:numFmt w:val="decimal"/>
      <w:lvlText w:val="%1.%2.%3."/>
      <w:lvlJc w:val="left"/>
      <w:pPr>
        <w:ind w:left="780" w:hanging="720"/>
      </w:pPr>
      <w:rPr>
        <w:rFonts w:hint="default"/>
        <w:sz w:val="20"/>
      </w:rPr>
    </w:lvl>
    <w:lvl w:ilvl="3">
      <w:start w:val="1"/>
      <w:numFmt w:val="decimal"/>
      <w:lvlText w:val="%1.%2.%3.%4."/>
      <w:lvlJc w:val="left"/>
      <w:pPr>
        <w:ind w:left="810" w:hanging="720"/>
      </w:pPr>
      <w:rPr>
        <w:rFonts w:hint="default"/>
        <w:sz w:val="20"/>
      </w:rPr>
    </w:lvl>
    <w:lvl w:ilvl="4">
      <w:start w:val="1"/>
      <w:numFmt w:val="decimal"/>
      <w:lvlText w:val="%1.%2.%3.%4.%5."/>
      <w:lvlJc w:val="left"/>
      <w:pPr>
        <w:ind w:left="1200" w:hanging="1080"/>
      </w:pPr>
      <w:rPr>
        <w:rFonts w:hint="default"/>
        <w:sz w:val="20"/>
      </w:rPr>
    </w:lvl>
    <w:lvl w:ilvl="5">
      <w:start w:val="1"/>
      <w:numFmt w:val="decimal"/>
      <w:lvlText w:val="%1.%2.%3.%4.%5.%6."/>
      <w:lvlJc w:val="left"/>
      <w:pPr>
        <w:ind w:left="1230" w:hanging="1080"/>
      </w:pPr>
      <w:rPr>
        <w:rFonts w:hint="default"/>
        <w:sz w:val="20"/>
      </w:rPr>
    </w:lvl>
    <w:lvl w:ilvl="6">
      <w:start w:val="1"/>
      <w:numFmt w:val="decimal"/>
      <w:lvlText w:val="%1.%2.%3.%4.%5.%6.%7."/>
      <w:lvlJc w:val="left"/>
      <w:pPr>
        <w:ind w:left="1620" w:hanging="1440"/>
      </w:pPr>
      <w:rPr>
        <w:rFonts w:hint="default"/>
        <w:sz w:val="20"/>
      </w:rPr>
    </w:lvl>
    <w:lvl w:ilvl="7">
      <w:start w:val="1"/>
      <w:numFmt w:val="decimal"/>
      <w:lvlText w:val="%1.%2.%3.%4.%5.%6.%7.%8."/>
      <w:lvlJc w:val="left"/>
      <w:pPr>
        <w:ind w:left="1650" w:hanging="1440"/>
      </w:pPr>
      <w:rPr>
        <w:rFonts w:hint="default"/>
        <w:sz w:val="20"/>
      </w:rPr>
    </w:lvl>
    <w:lvl w:ilvl="8">
      <w:start w:val="1"/>
      <w:numFmt w:val="decimal"/>
      <w:lvlText w:val="%1.%2.%3.%4.%5.%6.%7.%8.%9."/>
      <w:lvlJc w:val="left"/>
      <w:pPr>
        <w:ind w:left="2040" w:hanging="1800"/>
      </w:pPr>
      <w:rPr>
        <w:rFonts w:hint="default"/>
        <w:sz w:val="20"/>
      </w:rPr>
    </w:lvl>
  </w:abstractNum>
  <w:abstractNum w:abstractNumId="2">
    <w:nsid w:val="037E2781"/>
    <w:multiLevelType w:val="hybridMultilevel"/>
    <w:tmpl w:val="C7D6EFA0"/>
    <w:lvl w:ilvl="0" w:tplc="45AEA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AE1B4E"/>
    <w:multiLevelType w:val="multilevel"/>
    <w:tmpl w:val="60C627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06ED6955"/>
    <w:multiLevelType w:val="hybridMultilevel"/>
    <w:tmpl w:val="7B364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D0F51"/>
    <w:multiLevelType w:val="hybridMultilevel"/>
    <w:tmpl w:val="8A4A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A5AF3"/>
    <w:multiLevelType w:val="multilevel"/>
    <w:tmpl w:val="38522134"/>
    <w:lvl w:ilvl="0">
      <w:start w:val="3"/>
      <w:numFmt w:val="decimal"/>
      <w:lvlText w:val="%1."/>
      <w:lvlJc w:val="left"/>
      <w:pPr>
        <w:ind w:left="928" w:hanging="360"/>
      </w:pPr>
    </w:lvl>
    <w:lvl w:ilvl="1">
      <w:start w:val="1"/>
      <w:numFmt w:val="decimal"/>
      <w:isLgl/>
      <w:lvlText w:val="%1.%2."/>
      <w:lvlJc w:val="left"/>
      <w:pPr>
        <w:ind w:left="1430" w:hanging="720"/>
      </w:pPr>
    </w:lvl>
    <w:lvl w:ilvl="2">
      <w:start w:val="1"/>
      <w:numFmt w:val="decimal"/>
      <w:isLgl/>
      <w:lvlText w:val="%1.%2.%3."/>
      <w:lvlJc w:val="left"/>
      <w:pPr>
        <w:ind w:left="1146" w:hanging="720"/>
      </w:pPr>
      <w:rPr>
        <w:color w:val="1D1B11"/>
      </w:r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nsid w:val="0E003D1D"/>
    <w:multiLevelType w:val="hybridMultilevel"/>
    <w:tmpl w:val="0EA2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8129E"/>
    <w:multiLevelType w:val="hybridMultilevel"/>
    <w:tmpl w:val="8AEA9F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93369"/>
    <w:multiLevelType w:val="hybridMultilevel"/>
    <w:tmpl w:val="1570A9D4"/>
    <w:lvl w:ilvl="0" w:tplc="24AA0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4BF42D7"/>
    <w:multiLevelType w:val="hybridMultilevel"/>
    <w:tmpl w:val="185E55EC"/>
    <w:lvl w:ilvl="0" w:tplc="BD8E93C4">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20406D"/>
    <w:multiLevelType w:val="multilevel"/>
    <w:tmpl w:val="8F623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392D2C08"/>
    <w:multiLevelType w:val="multilevel"/>
    <w:tmpl w:val="E33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25B67"/>
    <w:multiLevelType w:val="multilevel"/>
    <w:tmpl w:val="BAE2F646"/>
    <w:lvl w:ilvl="0">
      <w:start w:val="1"/>
      <w:numFmt w:val="decimal"/>
      <w:lvlText w:val="%1."/>
      <w:lvlJc w:val="left"/>
      <w:pPr>
        <w:ind w:left="786" w:hanging="360"/>
      </w:pPr>
    </w:lvl>
    <w:lvl w:ilvl="1">
      <w:start w:val="1"/>
      <w:numFmt w:val="decimal"/>
      <w:isLgl/>
      <w:lvlText w:val="%1.%2."/>
      <w:lvlJc w:val="left"/>
      <w:pPr>
        <w:ind w:left="1536" w:hanging="1110"/>
      </w:pPr>
    </w:lvl>
    <w:lvl w:ilvl="2">
      <w:start w:val="1"/>
      <w:numFmt w:val="decimal"/>
      <w:isLgl/>
      <w:lvlText w:val="%1.%2.%3."/>
      <w:lvlJc w:val="left"/>
      <w:pPr>
        <w:ind w:left="1536" w:hanging="1110"/>
      </w:pPr>
    </w:lvl>
    <w:lvl w:ilvl="3">
      <w:start w:val="1"/>
      <w:numFmt w:val="decimal"/>
      <w:isLgl/>
      <w:lvlText w:val="%1.%2.%3.%4."/>
      <w:lvlJc w:val="left"/>
      <w:pPr>
        <w:ind w:left="1536" w:hanging="1110"/>
      </w:pPr>
    </w:lvl>
    <w:lvl w:ilvl="4">
      <w:start w:val="1"/>
      <w:numFmt w:val="decimal"/>
      <w:isLgl/>
      <w:lvlText w:val="%1.%2.%3.%4.%5."/>
      <w:lvlJc w:val="left"/>
      <w:pPr>
        <w:ind w:left="1536" w:hanging="111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4">
    <w:nsid w:val="4E346373"/>
    <w:multiLevelType w:val="multilevel"/>
    <w:tmpl w:val="16DEA8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52D86BDD"/>
    <w:multiLevelType w:val="hybridMultilevel"/>
    <w:tmpl w:val="B456EBD6"/>
    <w:lvl w:ilvl="0" w:tplc="8EC0CD1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6D75CB"/>
    <w:multiLevelType w:val="hybridMultilevel"/>
    <w:tmpl w:val="04E40A80"/>
    <w:lvl w:ilvl="0" w:tplc="3C74A7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D2B0A4A"/>
    <w:multiLevelType w:val="multilevel"/>
    <w:tmpl w:val="B3C8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96508B"/>
    <w:multiLevelType w:val="hybridMultilevel"/>
    <w:tmpl w:val="939E7960"/>
    <w:lvl w:ilvl="0" w:tplc="269A2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1B4B19"/>
    <w:multiLevelType w:val="hybridMultilevel"/>
    <w:tmpl w:val="21FC1448"/>
    <w:lvl w:ilvl="0" w:tplc="80BAE3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43582F"/>
    <w:multiLevelType w:val="hybridMultilevel"/>
    <w:tmpl w:val="9DDCB046"/>
    <w:lvl w:ilvl="0" w:tplc="63D0A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FA10CA7"/>
    <w:multiLevelType w:val="hybridMultilevel"/>
    <w:tmpl w:val="F25A0090"/>
    <w:lvl w:ilvl="0" w:tplc="CE5AD0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15"/>
  </w:num>
  <w:num w:numId="8">
    <w:abstractNumId w:val="18"/>
  </w:num>
  <w:num w:numId="9">
    <w:abstractNumId w:val="20"/>
  </w:num>
  <w:num w:numId="10">
    <w:abstractNumId w:val="21"/>
  </w:num>
  <w:num w:numId="11">
    <w:abstractNumId w:val="19"/>
  </w:num>
  <w:num w:numId="12">
    <w:abstractNumId w:val="5"/>
  </w:num>
  <w:num w:numId="13">
    <w:abstractNumId w:val="3"/>
  </w:num>
  <w:num w:numId="14">
    <w:abstractNumId w:val="4"/>
  </w:num>
  <w:num w:numId="15">
    <w:abstractNumId w:val="7"/>
  </w:num>
  <w:num w:numId="16">
    <w:abstractNumId w:val="1"/>
  </w:num>
  <w:num w:numId="17">
    <w:abstractNumId w:val="9"/>
  </w:num>
  <w:num w:numId="18">
    <w:abstractNumId w:val="10"/>
  </w:num>
  <w:num w:numId="19">
    <w:abstractNumId w:val="14"/>
  </w:num>
  <w:num w:numId="20">
    <w:abstractNumId w:val="11"/>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911"/>
    <w:rsid w:val="00000C25"/>
    <w:rsid w:val="00002510"/>
    <w:rsid w:val="00005865"/>
    <w:rsid w:val="00005D0F"/>
    <w:rsid w:val="000063B8"/>
    <w:rsid w:val="00006584"/>
    <w:rsid w:val="000072A1"/>
    <w:rsid w:val="0001011B"/>
    <w:rsid w:val="000106EA"/>
    <w:rsid w:val="00010C27"/>
    <w:rsid w:val="00010FE4"/>
    <w:rsid w:val="0001395B"/>
    <w:rsid w:val="00015098"/>
    <w:rsid w:val="00020546"/>
    <w:rsid w:val="00024BF6"/>
    <w:rsid w:val="000259AE"/>
    <w:rsid w:val="0003277A"/>
    <w:rsid w:val="000331C8"/>
    <w:rsid w:val="00033661"/>
    <w:rsid w:val="00034E82"/>
    <w:rsid w:val="00035605"/>
    <w:rsid w:val="00041541"/>
    <w:rsid w:val="00041F09"/>
    <w:rsid w:val="00042294"/>
    <w:rsid w:val="000452AD"/>
    <w:rsid w:val="0005131C"/>
    <w:rsid w:val="00051E0F"/>
    <w:rsid w:val="00052430"/>
    <w:rsid w:val="0005273D"/>
    <w:rsid w:val="00052A98"/>
    <w:rsid w:val="00052BE0"/>
    <w:rsid w:val="00054DED"/>
    <w:rsid w:val="00055924"/>
    <w:rsid w:val="00065A42"/>
    <w:rsid w:val="000702ED"/>
    <w:rsid w:val="00072061"/>
    <w:rsid w:val="00072D35"/>
    <w:rsid w:val="00074918"/>
    <w:rsid w:val="00075306"/>
    <w:rsid w:val="00076572"/>
    <w:rsid w:val="00082041"/>
    <w:rsid w:val="00090BCB"/>
    <w:rsid w:val="00091257"/>
    <w:rsid w:val="00091A24"/>
    <w:rsid w:val="000932E2"/>
    <w:rsid w:val="000957C9"/>
    <w:rsid w:val="00095D0C"/>
    <w:rsid w:val="00097D60"/>
    <w:rsid w:val="000A12BF"/>
    <w:rsid w:val="000A5C8E"/>
    <w:rsid w:val="000A6827"/>
    <w:rsid w:val="000A6ABF"/>
    <w:rsid w:val="000B0B80"/>
    <w:rsid w:val="000B2113"/>
    <w:rsid w:val="000B332F"/>
    <w:rsid w:val="000B4511"/>
    <w:rsid w:val="000B458A"/>
    <w:rsid w:val="000B5859"/>
    <w:rsid w:val="000B732C"/>
    <w:rsid w:val="000B77DF"/>
    <w:rsid w:val="000C1E2F"/>
    <w:rsid w:val="000C2C05"/>
    <w:rsid w:val="000C3988"/>
    <w:rsid w:val="000C54FD"/>
    <w:rsid w:val="000C5987"/>
    <w:rsid w:val="000C6C10"/>
    <w:rsid w:val="000C73A1"/>
    <w:rsid w:val="000D1109"/>
    <w:rsid w:val="000D2F8F"/>
    <w:rsid w:val="000D6FE4"/>
    <w:rsid w:val="000D77DF"/>
    <w:rsid w:val="000E3230"/>
    <w:rsid w:val="000E77FE"/>
    <w:rsid w:val="000F27F6"/>
    <w:rsid w:val="000F336A"/>
    <w:rsid w:val="000F3C63"/>
    <w:rsid w:val="000F5C2E"/>
    <w:rsid w:val="000F6070"/>
    <w:rsid w:val="00102D11"/>
    <w:rsid w:val="0010589F"/>
    <w:rsid w:val="0011031E"/>
    <w:rsid w:val="0011290E"/>
    <w:rsid w:val="00113FE6"/>
    <w:rsid w:val="00117195"/>
    <w:rsid w:val="00120415"/>
    <w:rsid w:val="00121309"/>
    <w:rsid w:val="00124A3F"/>
    <w:rsid w:val="00125816"/>
    <w:rsid w:val="001259B2"/>
    <w:rsid w:val="00127C75"/>
    <w:rsid w:val="00130018"/>
    <w:rsid w:val="00131E93"/>
    <w:rsid w:val="001343EE"/>
    <w:rsid w:val="00135FAB"/>
    <w:rsid w:val="00136C98"/>
    <w:rsid w:val="001376E1"/>
    <w:rsid w:val="0014427B"/>
    <w:rsid w:val="001458C2"/>
    <w:rsid w:val="001466C7"/>
    <w:rsid w:val="00147263"/>
    <w:rsid w:val="0014784D"/>
    <w:rsid w:val="001479BC"/>
    <w:rsid w:val="001506C4"/>
    <w:rsid w:val="00150A38"/>
    <w:rsid w:val="00151C25"/>
    <w:rsid w:val="0015754C"/>
    <w:rsid w:val="00161876"/>
    <w:rsid w:val="00163063"/>
    <w:rsid w:val="001631CB"/>
    <w:rsid w:val="00164210"/>
    <w:rsid w:val="00166329"/>
    <w:rsid w:val="00167BC7"/>
    <w:rsid w:val="00171078"/>
    <w:rsid w:val="00173C8C"/>
    <w:rsid w:val="0017482C"/>
    <w:rsid w:val="00176F99"/>
    <w:rsid w:val="00181522"/>
    <w:rsid w:val="0018231D"/>
    <w:rsid w:val="00183E4B"/>
    <w:rsid w:val="001841B7"/>
    <w:rsid w:val="00184243"/>
    <w:rsid w:val="00195A6E"/>
    <w:rsid w:val="00195AE4"/>
    <w:rsid w:val="00197BF7"/>
    <w:rsid w:val="001A16A6"/>
    <w:rsid w:val="001A1804"/>
    <w:rsid w:val="001A2439"/>
    <w:rsid w:val="001A6071"/>
    <w:rsid w:val="001A62A3"/>
    <w:rsid w:val="001A661C"/>
    <w:rsid w:val="001A75EE"/>
    <w:rsid w:val="001B0DBF"/>
    <w:rsid w:val="001B794E"/>
    <w:rsid w:val="001C00B3"/>
    <w:rsid w:val="001C1584"/>
    <w:rsid w:val="001C6389"/>
    <w:rsid w:val="001C6AF8"/>
    <w:rsid w:val="001C702E"/>
    <w:rsid w:val="001D16F3"/>
    <w:rsid w:val="001D5BDA"/>
    <w:rsid w:val="001D64B7"/>
    <w:rsid w:val="001D64DF"/>
    <w:rsid w:val="001D77DB"/>
    <w:rsid w:val="001E1060"/>
    <w:rsid w:val="001E1A95"/>
    <w:rsid w:val="001E2AF6"/>
    <w:rsid w:val="001E6843"/>
    <w:rsid w:val="001E7196"/>
    <w:rsid w:val="001F2F69"/>
    <w:rsid w:val="001F4FF7"/>
    <w:rsid w:val="001F5432"/>
    <w:rsid w:val="001F5D9E"/>
    <w:rsid w:val="001F6546"/>
    <w:rsid w:val="002047B9"/>
    <w:rsid w:val="0020669E"/>
    <w:rsid w:val="00207A20"/>
    <w:rsid w:val="002131DC"/>
    <w:rsid w:val="00213B9F"/>
    <w:rsid w:val="00217647"/>
    <w:rsid w:val="002218B8"/>
    <w:rsid w:val="002223EA"/>
    <w:rsid w:val="00223CA8"/>
    <w:rsid w:val="00223D8A"/>
    <w:rsid w:val="0022462C"/>
    <w:rsid w:val="002253D6"/>
    <w:rsid w:val="00225D72"/>
    <w:rsid w:val="0022631E"/>
    <w:rsid w:val="002265EF"/>
    <w:rsid w:val="0022748B"/>
    <w:rsid w:val="002274D3"/>
    <w:rsid w:val="00227AF5"/>
    <w:rsid w:val="00231676"/>
    <w:rsid w:val="00231CAD"/>
    <w:rsid w:val="00234F04"/>
    <w:rsid w:val="00236CFF"/>
    <w:rsid w:val="00237864"/>
    <w:rsid w:val="00240287"/>
    <w:rsid w:val="0024427A"/>
    <w:rsid w:val="0024669F"/>
    <w:rsid w:val="0025029A"/>
    <w:rsid w:val="00252204"/>
    <w:rsid w:val="00252B52"/>
    <w:rsid w:val="00255F40"/>
    <w:rsid w:val="002569E8"/>
    <w:rsid w:val="00256B53"/>
    <w:rsid w:val="00257299"/>
    <w:rsid w:val="002578BF"/>
    <w:rsid w:val="00260008"/>
    <w:rsid w:val="002623E3"/>
    <w:rsid w:val="0026482C"/>
    <w:rsid w:val="002653A8"/>
    <w:rsid w:val="002662BE"/>
    <w:rsid w:val="0027079B"/>
    <w:rsid w:val="002714AA"/>
    <w:rsid w:val="00273198"/>
    <w:rsid w:val="0027521C"/>
    <w:rsid w:val="00280173"/>
    <w:rsid w:val="00280946"/>
    <w:rsid w:val="0028117F"/>
    <w:rsid w:val="0028128F"/>
    <w:rsid w:val="002818F0"/>
    <w:rsid w:val="00284221"/>
    <w:rsid w:val="00287F06"/>
    <w:rsid w:val="002919D4"/>
    <w:rsid w:val="002924DD"/>
    <w:rsid w:val="00295551"/>
    <w:rsid w:val="002A2D49"/>
    <w:rsid w:val="002A51DE"/>
    <w:rsid w:val="002A5C1C"/>
    <w:rsid w:val="002A60B2"/>
    <w:rsid w:val="002B0D05"/>
    <w:rsid w:val="002B105E"/>
    <w:rsid w:val="002B16B1"/>
    <w:rsid w:val="002B3729"/>
    <w:rsid w:val="002B48F9"/>
    <w:rsid w:val="002C0400"/>
    <w:rsid w:val="002C3202"/>
    <w:rsid w:val="002C3D11"/>
    <w:rsid w:val="002C4CC6"/>
    <w:rsid w:val="002C524A"/>
    <w:rsid w:val="002C5334"/>
    <w:rsid w:val="002C71AA"/>
    <w:rsid w:val="002D011A"/>
    <w:rsid w:val="002D0909"/>
    <w:rsid w:val="002D2F6E"/>
    <w:rsid w:val="002D5D4A"/>
    <w:rsid w:val="002E02F2"/>
    <w:rsid w:val="002E0CD9"/>
    <w:rsid w:val="002E1831"/>
    <w:rsid w:val="002E20CE"/>
    <w:rsid w:val="002E2D24"/>
    <w:rsid w:val="002E62E2"/>
    <w:rsid w:val="002F0B0D"/>
    <w:rsid w:val="002F0F26"/>
    <w:rsid w:val="002F18A6"/>
    <w:rsid w:val="002F2E66"/>
    <w:rsid w:val="002F3389"/>
    <w:rsid w:val="002F4262"/>
    <w:rsid w:val="002F439A"/>
    <w:rsid w:val="002F49C1"/>
    <w:rsid w:val="002F56C9"/>
    <w:rsid w:val="002F682E"/>
    <w:rsid w:val="002F6CEE"/>
    <w:rsid w:val="002F6E84"/>
    <w:rsid w:val="003015D5"/>
    <w:rsid w:val="0030355D"/>
    <w:rsid w:val="00303B94"/>
    <w:rsid w:val="00305664"/>
    <w:rsid w:val="003071EF"/>
    <w:rsid w:val="0031291C"/>
    <w:rsid w:val="00314B51"/>
    <w:rsid w:val="003154D9"/>
    <w:rsid w:val="00315FDA"/>
    <w:rsid w:val="00316A74"/>
    <w:rsid w:val="00317EDA"/>
    <w:rsid w:val="00322B14"/>
    <w:rsid w:val="00323051"/>
    <w:rsid w:val="00323494"/>
    <w:rsid w:val="003300AA"/>
    <w:rsid w:val="00330807"/>
    <w:rsid w:val="003310D2"/>
    <w:rsid w:val="003320C6"/>
    <w:rsid w:val="0033274D"/>
    <w:rsid w:val="003327E8"/>
    <w:rsid w:val="0033405A"/>
    <w:rsid w:val="00334513"/>
    <w:rsid w:val="003345DC"/>
    <w:rsid w:val="00336A15"/>
    <w:rsid w:val="003406DC"/>
    <w:rsid w:val="003421DD"/>
    <w:rsid w:val="00344AB0"/>
    <w:rsid w:val="0035039B"/>
    <w:rsid w:val="00355092"/>
    <w:rsid w:val="00355BA1"/>
    <w:rsid w:val="00356194"/>
    <w:rsid w:val="00356A39"/>
    <w:rsid w:val="00356C28"/>
    <w:rsid w:val="003604AA"/>
    <w:rsid w:val="003627E3"/>
    <w:rsid w:val="00371D96"/>
    <w:rsid w:val="003724A3"/>
    <w:rsid w:val="003733CB"/>
    <w:rsid w:val="00373817"/>
    <w:rsid w:val="003754F6"/>
    <w:rsid w:val="00375A27"/>
    <w:rsid w:val="00377E85"/>
    <w:rsid w:val="00380C0D"/>
    <w:rsid w:val="00382AFC"/>
    <w:rsid w:val="00383B2D"/>
    <w:rsid w:val="00386889"/>
    <w:rsid w:val="00393530"/>
    <w:rsid w:val="0039679A"/>
    <w:rsid w:val="003A0185"/>
    <w:rsid w:val="003A1C54"/>
    <w:rsid w:val="003A28D6"/>
    <w:rsid w:val="003A4383"/>
    <w:rsid w:val="003B13B2"/>
    <w:rsid w:val="003B178F"/>
    <w:rsid w:val="003B2324"/>
    <w:rsid w:val="003B23E8"/>
    <w:rsid w:val="003B2F45"/>
    <w:rsid w:val="003B53CE"/>
    <w:rsid w:val="003C3A8D"/>
    <w:rsid w:val="003C3EE8"/>
    <w:rsid w:val="003C52BC"/>
    <w:rsid w:val="003D091D"/>
    <w:rsid w:val="003D0A73"/>
    <w:rsid w:val="003D2E65"/>
    <w:rsid w:val="003D58FD"/>
    <w:rsid w:val="003D6D20"/>
    <w:rsid w:val="003E16ED"/>
    <w:rsid w:val="003E2EB3"/>
    <w:rsid w:val="003E410B"/>
    <w:rsid w:val="003E45B3"/>
    <w:rsid w:val="003E487D"/>
    <w:rsid w:val="003E4DFB"/>
    <w:rsid w:val="003E6A29"/>
    <w:rsid w:val="003E714F"/>
    <w:rsid w:val="003F0486"/>
    <w:rsid w:val="003F3148"/>
    <w:rsid w:val="003F33F0"/>
    <w:rsid w:val="003F34E0"/>
    <w:rsid w:val="003F398E"/>
    <w:rsid w:val="003F4840"/>
    <w:rsid w:val="003F4FB1"/>
    <w:rsid w:val="003F5144"/>
    <w:rsid w:val="003F5267"/>
    <w:rsid w:val="003F77F3"/>
    <w:rsid w:val="003F7A6D"/>
    <w:rsid w:val="0040009D"/>
    <w:rsid w:val="00401736"/>
    <w:rsid w:val="00401FC1"/>
    <w:rsid w:val="0040270A"/>
    <w:rsid w:val="00413D33"/>
    <w:rsid w:val="00415470"/>
    <w:rsid w:val="00416521"/>
    <w:rsid w:val="00420C5D"/>
    <w:rsid w:val="00421646"/>
    <w:rsid w:val="0042354B"/>
    <w:rsid w:val="004263AD"/>
    <w:rsid w:val="00427A70"/>
    <w:rsid w:val="00430F8D"/>
    <w:rsid w:val="00433D81"/>
    <w:rsid w:val="004350C7"/>
    <w:rsid w:val="00442D5C"/>
    <w:rsid w:val="00446DEF"/>
    <w:rsid w:val="00451319"/>
    <w:rsid w:val="00453A6A"/>
    <w:rsid w:val="004542F7"/>
    <w:rsid w:val="00457814"/>
    <w:rsid w:val="004600C6"/>
    <w:rsid w:val="0046196E"/>
    <w:rsid w:val="004623A8"/>
    <w:rsid w:val="00465E3E"/>
    <w:rsid w:val="004670A9"/>
    <w:rsid w:val="00467273"/>
    <w:rsid w:val="00471236"/>
    <w:rsid w:val="00473174"/>
    <w:rsid w:val="004746F3"/>
    <w:rsid w:val="00477D65"/>
    <w:rsid w:val="00484FF1"/>
    <w:rsid w:val="00485C74"/>
    <w:rsid w:val="004869F2"/>
    <w:rsid w:val="00487E6C"/>
    <w:rsid w:val="004905D6"/>
    <w:rsid w:val="00490700"/>
    <w:rsid w:val="00491F97"/>
    <w:rsid w:val="00496261"/>
    <w:rsid w:val="004A187B"/>
    <w:rsid w:val="004A2CA9"/>
    <w:rsid w:val="004A4EA8"/>
    <w:rsid w:val="004A5AC7"/>
    <w:rsid w:val="004B11E6"/>
    <w:rsid w:val="004B136C"/>
    <w:rsid w:val="004B1BDF"/>
    <w:rsid w:val="004B4A31"/>
    <w:rsid w:val="004B5526"/>
    <w:rsid w:val="004B5DB1"/>
    <w:rsid w:val="004B7D6C"/>
    <w:rsid w:val="004C1C7F"/>
    <w:rsid w:val="004D04EA"/>
    <w:rsid w:val="004D1DA5"/>
    <w:rsid w:val="004D6421"/>
    <w:rsid w:val="004E08F1"/>
    <w:rsid w:val="004E2597"/>
    <w:rsid w:val="004E35DA"/>
    <w:rsid w:val="004E3862"/>
    <w:rsid w:val="004E7994"/>
    <w:rsid w:val="004E7A18"/>
    <w:rsid w:val="004E7ED0"/>
    <w:rsid w:val="004E7F2D"/>
    <w:rsid w:val="004F0B3C"/>
    <w:rsid w:val="004F2397"/>
    <w:rsid w:val="004F2B75"/>
    <w:rsid w:val="004F3193"/>
    <w:rsid w:val="004F3A8D"/>
    <w:rsid w:val="004F5885"/>
    <w:rsid w:val="004F5B45"/>
    <w:rsid w:val="005005C4"/>
    <w:rsid w:val="00501067"/>
    <w:rsid w:val="00502A34"/>
    <w:rsid w:val="00503FBB"/>
    <w:rsid w:val="00504676"/>
    <w:rsid w:val="00504A9A"/>
    <w:rsid w:val="005067C8"/>
    <w:rsid w:val="005102BF"/>
    <w:rsid w:val="00511A44"/>
    <w:rsid w:val="00512EF1"/>
    <w:rsid w:val="005140CA"/>
    <w:rsid w:val="00515DF6"/>
    <w:rsid w:val="0052206F"/>
    <w:rsid w:val="00522A9D"/>
    <w:rsid w:val="005244AB"/>
    <w:rsid w:val="00524FC8"/>
    <w:rsid w:val="00526BB6"/>
    <w:rsid w:val="00530288"/>
    <w:rsid w:val="00530719"/>
    <w:rsid w:val="005311AB"/>
    <w:rsid w:val="00531D35"/>
    <w:rsid w:val="00531DA0"/>
    <w:rsid w:val="00531F03"/>
    <w:rsid w:val="00533EC4"/>
    <w:rsid w:val="00534E7F"/>
    <w:rsid w:val="00540992"/>
    <w:rsid w:val="005433A5"/>
    <w:rsid w:val="00544F24"/>
    <w:rsid w:val="00545C12"/>
    <w:rsid w:val="00545D3D"/>
    <w:rsid w:val="00546F40"/>
    <w:rsid w:val="005472AD"/>
    <w:rsid w:val="00547843"/>
    <w:rsid w:val="005556ED"/>
    <w:rsid w:val="0055588C"/>
    <w:rsid w:val="00555F53"/>
    <w:rsid w:val="00557D06"/>
    <w:rsid w:val="00560886"/>
    <w:rsid w:val="005616B7"/>
    <w:rsid w:val="0056519E"/>
    <w:rsid w:val="005655F1"/>
    <w:rsid w:val="005659C0"/>
    <w:rsid w:val="00566C86"/>
    <w:rsid w:val="00566EAB"/>
    <w:rsid w:val="00567BB7"/>
    <w:rsid w:val="00570B23"/>
    <w:rsid w:val="005711FA"/>
    <w:rsid w:val="0057586C"/>
    <w:rsid w:val="0057681E"/>
    <w:rsid w:val="00577635"/>
    <w:rsid w:val="00577B08"/>
    <w:rsid w:val="00580DAA"/>
    <w:rsid w:val="00581036"/>
    <w:rsid w:val="00581AFC"/>
    <w:rsid w:val="00586202"/>
    <w:rsid w:val="00587E8B"/>
    <w:rsid w:val="00591D18"/>
    <w:rsid w:val="00595FCE"/>
    <w:rsid w:val="005A13B4"/>
    <w:rsid w:val="005A275B"/>
    <w:rsid w:val="005A4395"/>
    <w:rsid w:val="005A60BF"/>
    <w:rsid w:val="005B04ED"/>
    <w:rsid w:val="005B0543"/>
    <w:rsid w:val="005B3E3C"/>
    <w:rsid w:val="005B729A"/>
    <w:rsid w:val="005C04F8"/>
    <w:rsid w:val="005C0FBE"/>
    <w:rsid w:val="005C1B74"/>
    <w:rsid w:val="005C352E"/>
    <w:rsid w:val="005C450C"/>
    <w:rsid w:val="005C4B8D"/>
    <w:rsid w:val="005C4D7B"/>
    <w:rsid w:val="005C6CCD"/>
    <w:rsid w:val="005C7672"/>
    <w:rsid w:val="005C7FBD"/>
    <w:rsid w:val="005D4B45"/>
    <w:rsid w:val="005D7EE7"/>
    <w:rsid w:val="005E068C"/>
    <w:rsid w:val="005E0D5F"/>
    <w:rsid w:val="005E1EFB"/>
    <w:rsid w:val="005E243B"/>
    <w:rsid w:val="005E7DD1"/>
    <w:rsid w:val="005F10C4"/>
    <w:rsid w:val="005F43CF"/>
    <w:rsid w:val="005F5797"/>
    <w:rsid w:val="005F5C8C"/>
    <w:rsid w:val="005F7777"/>
    <w:rsid w:val="00602C75"/>
    <w:rsid w:val="0060421C"/>
    <w:rsid w:val="00604386"/>
    <w:rsid w:val="00607FCD"/>
    <w:rsid w:val="00610574"/>
    <w:rsid w:val="00612130"/>
    <w:rsid w:val="0061291C"/>
    <w:rsid w:val="00613A68"/>
    <w:rsid w:val="006147D7"/>
    <w:rsid w:val="00614EC7"/>
    <w:rsid w:val="00614F70"/>
    <w:rsid w:val="0061677A"/>
    <w:rsid w:val="0061708F"/>
    <w:rsid w:val="00623210"/>
    <w:rsid w:val="00624BA5"/>
    <w:rsid w:val="00627215"/>
    <w:rsid w:val="00627EC0"/>
    <w:rsid w:val="00642039"/>
    <w:rsid w:val="006463CD"/>
    <w:rsid w:val="0065127C"/>
    <w:rsid w:val="00652634"/>
    <w:rsid w:val="006558DF"/>
    <w:rsid w:val="00655B67"/>
    <w:rsid w:val="00656483"/>
    <w:rsid w:val="00656899"/>
    <w:rsid w:val="00656CF3"/>
    <w:rsid w:val="006572B6"/>
    <w:rsid w:val="0066064A"/>
    <w:rsid w:val="00660980"/>
    <w:rsid w:val="00661B34"/>
    <w:rsid w:val="00667F8D"/>
    <w:rsid w:val="0067161B"/>
    <w:rsid w:val="00672C8A"/>
    <w:rsid w:val="006744D4"/>
    <w:rsid w:val="00676928"/>
    <w:rsid w:val="0068010F"/>
    <w:rsid w:val="00680A14"/>
    <w:rsid w:val="00681A00"/>
    <w:rsid w:val="00681F22"/>
    <w:rsid w:val="0068348B"/>
    <w:rsid w:val="00690310"/>
    <w:rsid w:val="0069265A"/>
    <w:rsid w:val="006939D1"/>
    <w:rsid w:val="00695488"/>
    <w:rsid w:val="0069637D"/>
    <w:rsid w:val="00696D73"/>
    <w:rsid w:val="006A061E"/>
    <w:rsid w:val="006A080C"/>
    <w:rsid w:val="006A151E"/>
    <w:rsid w:val="006A48D9"/>
    <w:rsid w:val="006B2252"/>
    <w:rsid w:val="006B23D9"/>
    <w:rsid w:val="006B2F46"/>
    <w:rsid w:val="006B36BC"/>
    <w:rsid w:val="006B60B8"/>
    <w:rsid w:val="006C31B5"/>
    <w:rsid w:val="006C4B44"/>
    <w:rsid w:val="006C7363"/>
    <w:rsid w:val="006C7556"/>
    <w:rsid w:val="006D1F7F"/>
    <w:rsid w:val="006D323F"/>
    <w:rsid w:val="006D375B"/>
    <w:rsid w:val="006E0F56"/>
    <w:rsid w:val="006E19F7"/>
    <w:rsid w:val="006E3DA3"/>
    <w:rsid w:val="006E49E0"/>
    <w:rsid w:val="006E5563"/>
    <w:rsid w:val="006E5B43"/>
    <w:rsid w:val="006E5BC7"/>
    <w:rsid w:val="006E641A"/>
    <w:rsid w:val="006E7BD0"/>
    <w:rsid w:val="006F066E"/>
    <w:rsid w:val="006F19D6"/>
    <w:rsid w:val="006F1FEE"/>
    <w:rsid w:val="006F2CE0"/>
    <w:rsid w:val="006F2F44"/>
    <w:rsid w:val="006F54A9"/>
    <w:rsid w:val="006F783B"/>
    <w:rsid w:val="006F7CE6"/>
    <w:rsid w:val="00701572"/>
    <w:rsid w:val="00702589"/>
    <w:rsid w:val="0070320B"/>
    <w:rsid w:val="00703B7F"/>
    <w:rsid w:val="00704893"/>
    <w:rsid w:val="00707280"/>
    <w:rsid w:val="00707B26"/>
    <w:rsid w:val="007112D2"/>
    <w:rsid w:val="007135CC"/>
    <w:rsid w:val="007150E9"/>
    <w:rsid w:val="0071612D"/>
    <w:rsid w:val="007174C3"/>
    <w:rsid w:val="00720EB4"/>
    <w:rsid w:val="00721B5E"/>
    <w:rsid w:val="007227A8"/>
    <w:rsid w:val="00726B90"/>
    <w:rsid w:val="007318F3"/>
    <w:rsid w:val="00736650"/>
    <w:rsid w:val="007420C0"/>
    <w:rsid w:val="00742344"/>
    <w:rsid w:val="00743464"/>
    <w:rsid w:val="0074384D"/>
    <w:rsid w:val="00743CA9"/>
    <w:rsid w:val="007447FA"/>
    <w:rsid w:val="00745257"/>
    <w:rsid w:val="00751374"/>
    <w:rsid w:val="00751AF2"/>
    <w:rsid w:val="00752389"/>
    <w:rsid w:val="00753597"/>
    <w:rsid w:val="007542C3"/>
    <w:rsid w:val="00760AB9"/>
    <w:rsid w:val="00762390"/>
    <w:rsid w:val="0076316A"/>
    <w:rsid w:val="0076333A"/>
    <w:rsid w:val="00763398"/>
    <w:rsid w:val="0076489C"/>
    <w:rsid w:val="007648BA"/>
    <w:rsid w:val="00765E19"/>
    <w:rsid w:val="0076652A"/>
    <w:rsid w:val="00771325"/>
    <w:rsid w:val="007736CF"/>
    <w:rsid w:val="007746F3"/>
    <w:rsid w:val="00775626"/>
    <w:rsid w:val="007763C3"/>
    <w:rsid w:val="00776520"/>
    <w:rsid w:val="00777097"/>
    <w:rsid w:val="0078077D"/>
    <w:rsid w:val="00781477"/>
    <w:rsid w:val="0078194A"/>
    <w:rsid w:val="00791F71"/>
    <w:rsid w:val="007968C4"/>
    <w:rsid w:val="00797F61"/>
    <w:rsid w:val="007A0247"/>
    <w:rsid w:val="007A0F39"/>
    <w:rsid w:val="007A22F9"/>
    <w:rsid w:val="007A46A2"/>
    <w:rsid w:val="007B10AE"/>
    <w:rsid w:val="007B10F5"/>
    <w:rsid w:val="007B1E65"/>
    <w:rsid w:val="007B2C60"/>
    <w:rsid w:val="007B3350"/>
    <w:rsid w:val="007B4562"/>
    <w:rsid w:val="007B746F"/>
    <w:rsid w:val="007B781E"/>
    <w:rsid w:val="007C091C"/>
    <w:rsid w:val="007C0DA9"/>
    <w:rsid w:val="007C489C"/>
    <w:rsid w:val="007C4AC6"/>
    <w:rsid w:val="007C572A"/>
    <w:rsid w:val="007C6A59"/>
    <w:rsid w:val="007C75B8"/>
    <w:rsid w:val="007D0C3C"/>
    <w:rsid w:val="007D1129"/>
    <w:rsid w:val="007D19A0"/>
    <w:rsid w:val="007D49BE"/>
    <w:rsid w:val="007D5BDE"/>
    <w:rsid w:val="007D7810"/>
    <w:rsid w:val="007E22E9"/>
    <w:rsid w:val="007E26CF"/>
    <w:rsid w:val="007E5734"/>
    <w:rsid w:val="007E6BF6"/>
    <w:rsid w:val="007E6ED8"/>
    <w:rsid w:val="007F0993"/>
    <w:rsid w:val="007F580F"/>
    <w:rsid w:val="007F60DF"/>
    <w:rsid w:val="007F6752"/>
    <w:rsid w:val="00800150"/>
    <w:rsid w:val="0080795C"/>
    <w:rsid w:val="0081026C"/>
    <w:rsid w:val="00810652"/>
    <w:rsid w:val="0081077D"/>
    <w:rsid w:val="008128DA"/>
    <w:rsid w:val="00813BAD"/>
    <w:rsid w:val="00813DC4"/>
    <w:rsid w:val="00815C72"/>
    <w:rsid w:val="00815DAA"/>
    <w:rsid w:val="0081606B"/>
    <w:rsid w:val="00816B99"/>
    <w:rsid w:val="00820FD3"/>
    <w:rsid w:val="00821EAB"/>
    <w:rsid w:val="00824B95"/>
    <w:rsid w:val="008257FB"/>
    <w:rsid w:val="00831876"/>
    <w:rsid w:val="008338A8"/>
    <w:rsid w:val="008366B5"/>
    <w:rsid w:val="00840526"/>
    <w:rsid w:val="0084115C"/>
    <w:rsid w:val="00843D9B"/>
    <w:rsid w:val="0084441A"/>
    <w:rsid w:val="00845E49"/>
    <w:rsid w:val="00846E89"/>
    <w:rsid w:val="00850EA0"/>
    <w:rsid w:val="008522D7"/>
    <w:rsid w:val="00852923"/>
    <w:rsid w:val="0085734E"/>
    <w:rsid w:val="008600AD"/>
    <w:rsid w:val="00861040"/>
    <w:rsid w:val="008613C0"/>
    <w:rsid w:val="0086247D"/>
    <w:rsid w:val="008626CD"/>
    <w:rsid w:val="00863C08"/>
    <w:rsid w:val="0086676F"/>
    <w:rsid w:val="00866A2C"/>
    <w:rsid w:val="00867440"/>
    <w:rsid w:val="00867845"/>
    <w:rsid w:val="008718DF"/>
    <w:rsid w:val="008729F1"/>
    <w:rsid w:val="00872BE8"/>
    <w:rsid w:val="008730E9"/>
    <w:rsid w:val="0087344F"/>
    <w:rsid w:val="008746C6"/>
    <w:rsid w:val="00875339"/>
    <w:rsid w:val="008759B6"/>
    <w:rsid w:val="00875F08"/>
    <w:rsid w:val="008769C0"/>
    <w:rsid w:val="0087723C"/>
    <w:rsid w:val="0087785D"/>
    <w:rsid w:val="008815F4"/>
    <w:rsid w:val="0088286E"/>
    <w:rsid w:val="00883A11"/>
    <w:rsid w:val="00883B29"/>
    <w:rsid w:val="00886223"/>
    <w:rsid w:val="008921B5"/>
    <w:rsid w:val="00893571"/>
    <w:rsid w:val="008937AA"/>
    <w:rsid w:val="0089634B"/>
    <w:rsid w:val="00896E25"/>
    <w:rsid w:val="00897F56"/>
    <w:rsid w:val="008A0F5E"/>
    <w:rsid w:val="008A3AC0"/>
    <w:rsid w:val="008A3B15"/>
    <w:rsid w:val="008A3DD3"/>
    <w:rsid w:val="008A63A9"/>
    <w:rsid w:val="008B00AD"/>
    <w:rsid w:val="008B3011"/>
    <w:rsid w:val="008B476E"/>
    <w:rsid w:val="008C2F03"/>
    <w:rsid w:val="008C50ED"/>
    <w:rsid w:val="008C6E3A"/>
    <w:rsid w:val="008C6EEB"/>
    <w:rsid w:val="008D26BB"/>
    <w:rsid w:val="008D7E40"/>
    <w:rsid w:val="008E15C9"/>
    <w:rsid w:val="008E337C"/>
    <w:rsid w:val="008E7574"/>
    <w:rsid w:val="008F0C54"/>
    <w:rsid w:val="008F0F9F"/>
    <w:rsid w:val="008F2F8C"/>
    <w:rsid w:val="008F4063"/>
    <w:rsid w:val="008F5F95"/>
    <w:rsid w:val="009011C9"/>
    <w:rsid w:val="00901220"/>
    <w:rsid w:val="00906953"/>
    <w:rsid w:val="00912D96"/>
    <w:rsid w:val="00913B3A"/>
    <w:rsid w:val="00916ED5"/>
    <w:rsid w:val="00917710"/>
    <w:rsid w:val="009217CD"/>
    <w:rsid w:val="00921DC9"/>
    <w:rsid w:val="009222D1"/>
    <w:rsid w:val="00922524"/>
    <w:rsid w:val="009257C3"/>
    <w:rsid w:val="00930B6D"/>
    <w:rsid w:val="00933E15"/>
    <w:rsid w:val="00934E4C"/>
    <w:rsid w:val="009352D9"/>
    <w:rsid w:val="00940112"/>
    <w:rsid w:val="0094291C"/>
    <w:rsid w:val="009444C0"/>
    <w:rsid w:val="00944BAE"/>
    <w:rsid w:val="009473F4"/>
    <w:rsid w:val="00951E74"/>
    <w:rsid w:val="0095383F"/>
    <w:rsid w:val="00955575"/>
    <w:rsid w:val="00960A51"/>
    <w:rsid w:val="00960F3B"/>
    <w:rsid w:val="0096144E"/>
    <w:rsid w:val="009618BD"/>
    <w:rsid w:val="00961E51"/>
    <w:rsid w:val="00962A64"/>
    <w:rsid w:val="00963FF7"/>
    <w:rsid w:val="0096528E"/>
    <w:rsid w:val="00967B6D"/>
    <w:rsid w:val="00971DEB"/>
    <w:rsid w:val="00973A7D"/>
    <w:rsid w:val="0098097C"/>
    <w:rsid w:val="00983C52"/>
    <w:rsid w:val="009857E4"/>
    <w:rsid w:val="00985EE0"/>
    <w:rsid w:val="00986842"/>
    <w:rsid w:val="0099095C"/>
    <w:rsid w:val="00993719"/>
    <w:rsid w:val="00994122"/>
    <w:rsid w:val="009A0278"/>
    <w:rsid w:val="009A18BE"/>
    <w:rsid w:val="009A299D"/>
    <w:rsid w:val="009A300B"/>
    <w:rsid w:val="009A308B"/>
    <w:rsid w:val="009A355D"/>
    <w:rsid w:val="009A38B6"/>
    <w:rsid w:val="009A39C7"/>
    <w:rsid w:val="009A5A3C"/>
    <w:rsid w:val="009B23BE"/>
    <w:rsid w:val="009B5D11"/>
    <w:rsid w:val="009B62AF"/>
    <w:rsid w:val="009B7FE1"/>
    <w:rsid w:val="009C1D51"/>
    <w:rsid w:val="009C28A1"/>
    <w:rsid w:val="009D1444"/>
    <w:rsid w:val="009D2A78"/>
    <w:rsid w:val="009D2B8A"/>
    <w:rsid w:val="009D3D93"/>
    <w:rsid w:val="009D474C"/>
    <w:rsid w:val="009D7307"/>
    <w:rsid w:val="009E0B1E"/>
    <w:rsid w:val="009E13D3"/>
    <w:rsid w:val="009E1EBD"/>
    <w:rsid w:val="009E392D"/>
    <w:rsid w:val="009E3949"/>
    <w:rsid w:val="009F1DC9"/>
    <w:rsid w:val="009F1FBF"/>
    <w:rsid w:val="009F2E83"/>
    <w:rsid w:val="009F5841"/>
    <w:rsid w:val="009F6524"/>
    <w:rsid w:val="009F7A9E"/>
    <w:rsid w:val="00A019B6"/>
    <w:rsid w:val="00A039A5"/>
    <w:rsid w:val="00A04A6A"/>
    <w:rsid w:val="00A0785D"/>
    <w:rsid w:val="00A13391"/>
    <w:rsid w:val="00A1451D"/>
    <w:rsid w:val="00A159E4"/>
    <w:rsid w:val="00A15B1B"/>
    <w:rsid w:val="00A16219"/>
    <w:rsid w:val="00A20E66"/>
    <w:rsid w:val="00A219A6"/>
    <w:rsid w:val="00A22A83"/>
    <w:rsid w:val="00A24817"/>
    <w:rsid w:val="00A32059"/>
    <w:rsid w:val="00A3503E"/>
    <w:rsid w:val="00A423C3"/>
    <w:rsid w:val="00A425CF"/>
    <w:rsid w:val="00A443FA"/>
    <w:rsid w:val="00A44C08"/>
    <w:rsid w:val="00A46CE4"/>
    <w:rsid w:val="00A54D70"/>
    <w:rsid w:val="00A56276"/>
    <w:rsid w:val="00A62969"/>
    <w:rsid w:val="00A63BE6"/>
    <w:rsid w:val="00A64616"/>
    <w:rsid w:val="00A67A16"/>
    <w:rsid w:val="00A72267"/>
    <w:rsid w:val="00A73431"/>
    <w:rsid w:val="00A75B9F"/>
    <w:rsid w:val="00A77A54"/>
    <w:rsid w:val="00A807A5"/>
    <w:rsid w:val="00A80DD5"/>
    <w:rsid w:val="00A81BF1"/>
    <w:rsid w:val="00A83084"/>
    <w:rsid w:val="00A86126"/>
    <w:rsid w:val="00A90C2B"/>
    <w:rsid w:val="00A94C5E"/>
    <w:rsid w:val="00A94D6B"/>
    <w:rsid w:val="00AA11CC"/>
    <w:rsid w:val="00AA4118"/>
    <w:rsid w:val="00AA639B"/>
    <w:rsid w:val="00AA6DDA"/>
    <w:rsid w:val="00AB001D"/>
    <w:rsid w:val="00AB381D"/>
    <w:rsid w:val="00AC37E0"/>
    <w:rsid w:val="00AC37FD"/>
    <w:rsid w:val="00AC4AFE"/>
    <w:rsid w:val="00AC5154"/>
    <w:rsid w:val="00AC5434"/>
    <w:rsid w:val="00AC6DFA"/>
    <w:rsid w:val="00AD12AB"/>
    <w:rsid w:val="00AD1DDA"/>
    <w:rsid w:val="00AD2BB1"/>
    <w:rsid w:val="00AD3012"/>
    <w:rsid w:val="00AD5E2A"/>
    <w:rsid w:val="00AD6576"/>
    <w:rsid w:val="00AE04C6"/>
    <w:rsid w:val="00AE1CB6"/>
    <w:rsid w:val="00AE2F08"/>
    <w:rsid w:val="00AE4BCB"/>
    <w:rsid w:val="00AE5091"/>
    <w:rsid w:val="00AE758D"/>
    <w:rsid w:val="00AF3C7B"/>
    <w:rsid w:val="00AF7150"/>
    <w:rsid w:val="00B01252"/>
    <w:rsid w:val="00B02933"/>
    <w:rsid w:val="00B036E2"/>
    <w:rsid w:val="00B06344"/>
    <w:rsid w:val="00B07421"/>
    <w:rsid w:val="00B07D5D"/>
    <w:rsid w:val="00B1216F"/>
    <w:rsid w:val="00B14B5D"/>
    <w:rsid w:val="00B165E9"/>
    <w:rsid w:val="00B21EEC"/>
    <w:rsid w:val="00B22A83"/>
    <w:rsid w:val="00B23E05"/>
    <w:rsid w:val="00B252CA"/>
    <w:rsid w:val="00B26CB1"/>
    <w:rsid w:val="00B272CE"/>
    <w:rsid w:val="00B27A76"/>
    <w:rsid w:val="00B31A7B"/>
    <w:rsid w:val="00B328A3"/>
    <w:rsid w:val="00B347D5"/>
    <w:rsid w:val="00B349AB"/>
    <w:rsid w:val="00B371E0"/>
    <w:rsid w:val="00B372DD"/>
    <w:rsid w:val="00B44CBF"/>
    <w:rsid w:val="00B457F7"/>
    <w:rsid w:val="00B4684D"/>
    <w:rsid w:val="00B46A94"/>
    <w:rsid w:val="00B46D6B"/>
    <w:rsid w:val="00B50CEC"/>
    <w:rsid w:val="00B50F70"/>
    <w:rsid w:val="00B525D7"/>
    <w:rsid w:val="00B55099"/>
    <w:rsid w:val="00B60AE9"/>
    <w:rsid w:val="00B60EB3"/>
    <w:rsid w:val="00B61C72"/>
    <w:rsid w:val="00B628AC"/>
    <w:rsid w:val="00B62A46"/>
    <w:rsid w:val="00B62BFD"/>
    <w:rsid w:val="00B64911"/>
    <w:rsid w:val="00B66143"/>
    <w:rsid w:val="00B67E67"/>
    <w:rsid w:val="00B7000F"/>
    <w:rsid w:val="00B70963"/>
    <w:rsid w:val="00B715BB"/>
    <w:rsid w:val="00B71F32"/>
    <w:rsid w:val="00B76B2A"/>
    <w:rsid w:val="00B76C7F"/>
    <w:rsid w:val="00B77E9B"/>
    <w:rsid w:val="00B80144"/>
    <w:rsid w:val="00B8378F"/>
    <w:rsid w:val="00B85C9A"/>
    <w:rsid w:val="00B86356"/>
    <w:rsid w:val="00B867FE"/>
    <w:rsid w:val="00B87691"/>
    <w:rsid w:val="00B9289F"/>
    <w:rsid w:val="00B931F9"/>
    <w:rsid w:val="00B934D9"/>
    <w:rsid w:val="00B95205"/>
    <w:rsid w:val="00B95A2D"/>
    <w:rsid w:val="00B97B43"/>
    <w:rsid w:val="00BA0377"/>
    <w:rsid w:val="00BA1125"/>
    <w:rsid w:val="00BA4A8B"/>
    <w:rsid w:val="00BA7786"/>
    <w:rsid w:val="00BB0E61"/>
    <w:rsid w:val="00BB4FD6"/>
    <w:rsid w:val="00BB5E9F"/>
    <w:rsid w:val="00BC17A8"/>
    <w:rsid w:val="00BC407B"/>
    <w:rsid w:val="00BC66AA"/>
    <w:rsid w:val="00BD0B44"/>
    <w:rsid w:val="00BD0B8C"/>
    <w:rsid w:val="00BD47B7"/>
    <w:rsid w:val="00BD4B17"/>
    <w:rsid w:val="00BD7589"/>
    <w:rsid w:val="00BE0D59"/>
    <w:rsid w:val="00BE0D6F"/>
    <w:rsid w:val="00BE0F5C"/>
    <w:rsid w:val="00BF0AC1"/>
    <w:rsid w:val="00BF0DB5"/>
    <w:rsid w:val="00BF1536"/>
    <w:rsid w:val="00BF24CC"/>
    <w:rsid w:val="00BF38C4"/>
    <w:rsid w:val="00BF68D8"/>
    <w:rsid w:val="00BF69A9"/>
    <w:rsid w:val="00BF7419"/>
    <w:rsid w:val="00BF791C"/>
    <w:rsid w:val="00C01227"/>
    <w:rsid w:val="00C02D36"/>
    <w:rsid w:val="00C031E3"/>
    <w:rsid w:val="00C03667"/>
    <w:rsid w:val="00C03672"/>
    <w:rsid w:val="00C041F8"/>
    <w:rsid w:val="00C055F1"/>
    <w:rsid w:val="00C06F4D"/>
    <w:rsid w:val="00C10507"/>
    <w:rsid w:val="00C10634"/>
    <w:rsid w:val="00C12E2E"/>
    <w:rsid w:val="00C146A7"/>
    <w:rsid w:val="00C157F3"/>
    <w:rsid w:val="00C174A9"/>
    <w:rsid w:val="00C17AC9"/>
    <w:rsid w:val="00C22B0C"/>
    <w:rsid w:val="00C23899"/>
    <w:rsid w:val="00C23D3D"/>
    <w:rsid w:val="00C25E18"/>
    <w:rsid w:val="00C26873"/>
    <w:rsid w:val="00C313DF"/>
    <w:rsid w:val="00C33160"/>
    <w:rsid w:val="00C345CD"/>
    <w:rsid w:val="00C360C6"/>
    <w:rsid w:val="00C364A7"/>
    <w:rsid w:val="00C36AE4"/>
    <w:rsid w:val="00C374CE"/>
    <w:rsid w:val="00C410CC"/>
    <w:rsid w:val="00C44D84"/>
    <w:rsid w:val="00C470F6"/>
    <w:rsid w:val="00C47A6F"/>
    <w:rsid w:val="00C540A5"/>
    <w:rsid w:val="00C552F2"/>
    <w:rsid w:val="00C57E37"/>
    <w:rsid w:val="00C60AD6"/>
    <w:rsid w:val="00C62D7A"/>
    <w:rsid w:val="00C63D6D"/>
    <w:rsid w:val="00C6619D"/>
    <w:rsid w:val="00C66B88"/>
    <w:rsid w:val="00C67537"/>
    <w:rsid w:val="00C725D7"/>
    <w:rsid w:val="00C72B78"/>
    <w:rsid w:val="00C7515F"/>
    <w:rsid w:val="00C832E0"/>
    <w:rsid w:val="00C86A35"/>
    <w:rsid w:val="00C877E5"/>
    <w:rsid w:val="00C90CCD"/>
    <w:rsid w:val="00C945C7"/>
    <w:rsid w:val="00C9470F"/>
    <w:rsid w:val="00C95AD6"/>
    <w:rsid w:val="00CA05F2"/>
    <w:rsid w:val="00CA18AF"/>
    <w:rsid w:val="00CA1B11"/>
    <w:rsid w:val="00CA25F3"/>
    <w:rsid w:val="00CB07AF"/>
    <w:rsid w:val="00CB0EEB"/>
    <w:rsid w:val="00CB296F"/>
    <w:rsid w:val="00CB6C24"/>
    <w:rsid w:val="00CB6DAE"/>
    <w:rsid w:val="00CB7610"/>
    <w:rsid w:val="00CC08B5"/>
    <w:rsid w:val="00CC3B6D"/>
    <w:rsid w:val="00CC438A"/>
    <w:rsid w:val="00CC5899"/>
    <w:rsid w:val="00CC7931"/>
    <w:rsid w:val="00CD2574"/>
    <w:rsid w:val="00CD4034"/>
    <w:rsid w:val="00CD639F"/>
    <w:rsid w:val="00CE1560"/>
    <w:rsid w:val="00CE2131"/>
    <w:rsid w:val="00CE4792"/>
    <w:rsid w:val="00CE558E"/>
    <w:rsid w:val="00CE6C52"/>
    <w:rsid w:val="00CE788D"/>
    <w:rsid w:val="00CF291E"/>
    <w:rsid w:val="00D002B5"/>
    <w:rsid w:val="00D0145C"/>
    <w:rsid w:val="00D02A7C"/>
    <w:rsid w:val="00D05109"/>
    <w:rsid w:val="00D05758"/>
    <w:rsid w:val="00D06DA1"/>
    <w:rsid w:val="00D07088"/>
    <w:rsid w:val="00D1039D"/>
    <w:rsid w:val="00D12FCB"/>
    <w:rsid w:val="00D22C7A"/>
    <w:rsid w:val="00D23D84"/>
    <w:rsid w:val="00D25ACB"/>
    <w:rsid w:val="00D34480"/>
    <w:rsid w:val="00D34523"/>
    <w:rsid w:val="00D35F35"/>
    <w:rsid w:val="00D36337"/>
    <w:rsid w:val="00D36359"/>
    <w:rsid w:val="00D377A6"/>
    <w:rsid w:val="00D41B21"/>
    <w:rsid w:val="00D426F7"/>
    <w:rsid w:val="00D441BB"/>
    <w:rsid w:val="00D4481F"/>
    <w:rsid w:val="00D45533"/>
    <w:rsid w:val="00D45D70"/>
    <w:rsid w:val="00D46A44"/>
    <w:rsid w:val="00D50E13"/>
    <w:rsid w:val="00D53705"/>
    <w:rsid w:val="00D53D0A"/>
    <w:rsid w:val="00D56838"/>
    <w:rsid w:val="00D569D6"/>
    <w:rsid w:val="00D60B8A"/>
    <w:rsid w:val="00D638C6"/>
    <w:rsid w:val="00D6423F"/>
    <w:rsid w:val="00D661B5"/>
    <w:rsid w:val="00D666CA"/>
    <w:rsid w:val="00D70869"/>
    <w:rsid w:val="00D711E4"/>
    <w:rsid w:val="00D72D04"/>
    <w:rsid w:val="00D805C9"/>
    <w:rsid w:val="00D806E8"/>
    <w:rsid w:val="00D80726"/>
    <w:rsid w:val="00D81690"/>
    <w:rsid w:val="00D8176E"/>
    <w:rsid w:val="00D85554"/>
    <w:rsid w:val="00D86605"/>
    <w:rsid w:val="00D879AC"/>
    <w:rsid w:val="00D9051B"/>
    <w:rsid w:val="00D92BA2"/>
    <w:rsid w:val="00D92EC9"/>
    <w:rsid w:val="00D943F4"/>
    <w:rsid w:val="00D9442D"/>
    <w:rsid w:val="00D94CA6"/>
    <w:rsid w:val="00D96D69"/>
    <w:rsid w:val="00D97E83"/>
    <w:rsid w:val="00DA01E6"/>
    <w:rsid w:val="00DA040F"/>
    <w:rsid w:val="00DA1E17"/>
    <w:rsid w:val="00DA2A40"/>
    <w:rsid w:val="00DA31C9"/>
    <w:rsid w:val="00DB096C"/>
    <w:rsid w:val="00DB183F"/>
    <w:rsid w:val="00DB550F"/>
    <w:rsid w:val="00DC5C82"/>
    <w:rsid w:val="00DC7232"/>
    <w:rsid w:val="00DD1F53"/>
    <w:rsid w:val="00DD3250"/>
    <w:rsid w:val="00DD57DC"/>
    <w:rsid w:val="00DD57EA"/>
    <w:rsid w:val="00DE06C8"/>
    <w:rsid w:val="00DE15BE"/>
    <w:rsid w:val="00DE4599"/>
    <w:rsid w:val="00DE4876"/>
    <w:rsid w:val="00DE6C31"/>
    <w:rsid w:val="00DE6FDC"/>
    <w:rsid w:val="00DE714F"/>
    <w:rsid w:val="00DF1437"/>
    <w:rsid w:val="00DF2C3F"/>
    <w:rsid w:val="00DF46E1"/>
    <w:rsid w:val="00DF6217"/>
    <w:rsid w:val="00E028B9"/>
    <w:rsid w:val="00E04A4C"/>
    <w:rsid w:val="00E05C95"/>
    <w:rsid w:val="00E0675F"/>
    <w:rsid w:val="00E069B6"/>
    <w:rsid w:val="00E06AB4"/>
    <w:rsid w:val="00E114E6"/>
    <w:rsid w:val="00E13EE3"/>
    <w:rsid w:val="00E14566"/>
    <w:rsid w:val="00E17207"/>
    <w:rsid w:val="00E1759D"/>
    <w:rsid w:val="00E17E9C"/>
    <w:rsid w:val="00E213BE"/>
    <w:rsid w:val="00E22A72"/>
    <w:rsid w:val="00E2454D"/>
    <w:rsid w:val="00E248B3"/>
    <w:rsid w:val="00E31702"/>
    <w:rsid w:val="00E34139"/>
    <w:rsid w:val="00E37387"/>
    <w:rsid w:val="00E37585"/>
    <w:rsid w:val="00E37A52"/>
    <w:rsid w:val="00E37CC6"/>
    <w:rsid w:val="00E40182"/>
    <w:rsid w:val="00E40B48"/>
    <w:rsid w:val="00E44873"/>
    <w:rsid w:val="00E476AF"/>
    <w:rsid w:val="00E519C7"/>
    <w:rsid w:val="00E51D71"/>
    <w:rsid w:val="00E533F4"/>
    <w:rsid w:val="00E54FEE"/>
    <w:rsid w:val="00E56782"/>
    <w:rsid w:val="00E601C8"/>
    <w:rsid w:val="00E61BA2"/>
    <w:rsid w:val="00E630B3"/>
    <w:rsid w:val="00E710F3"/>
    <w:rsid w:val="00E72E81"/>
    <w:rsid w:val="00E7338A"/>
    <w:rsid w:val="00E7446D"/>
    <w:rsid w:val="00E74BB8"/>
    <w:rsid w:val="00E74F9E"/>
    <w:rsid w:val="00E75714"/>
    <w:rsid w:val="00E7672E"/>
    <w:rsid w:val="00E870D0"/>
    <w:rsid w:val="00E875F7"/>
    <w:rsid w:val="00E909BA"/>
    <w:rsid w:val="00E923D8"/>
    <w:rsid w:val="00E9578E"/>
    <w:rsid w:val="00E97F97"/>
    <w:rsid w:val="00EA2B59"/>
    <w:rsid w:val="00EB0167"/>
    <w:rsid w:val="00EB085A"/>
    <w:rsid w:val="00EB26F3"/>
    <w:rsid w:val="00EB29E9"/>
    <w:rsid w:val="00EB440D"/>
    <w:rsid w:val="00EB72A9"/>
    <w:rsid w:val="00EC0F90"/>
    <w:rsid w:val="00EC1152"/>
    <w:rsid w:val="00EC35F3"/>
    <w:rsid w:val="00EC5E84"/>
    <w:rsid w:val="00EC680F"/>
    <w:rsid w:val="00EC7CA2"/>
    <w:rsid w:val="00ED1227"/>
    <w:rsid w:val="00ED2722"/>
    <w:rsid w:val="00ED31FD"/>
    <w:rsid w:val="00ED3966"/>
    <w:rsid w:val="00ED586B"/>
    <w:rsid w:val="00EE02E9"/>
    <w:rsid w:val="00EE13B8"/>
    <w:rsid w:val="00EE14C9"/>
    <w:rsid w:val="00EE17E2"/>
    <w:rsid w:val="00EE1A4B"/>
    <w:rsid w:val="00EE243F"/>
    <w:rsid w:val="00EE2D5A"/>
    <w:rsid w:val="00EE3F7D"/>
    <w:rsid w:val="00EF03C9"/>
    <w:rsid w:val="00EF0C02"/>
    <w:rsid w:val="00EF2F91"/>
    <w:rsid w:val="00EF3A8C"/>
    <w:rsid w:val="00EF3B7D"/>
    <w:rsid w:val="00EF6BB4"/>
    <w:rsid w:val="00F00778"/>
    <w:rsid w:val="00F01D08"/>
    <w:rsid w:val="00F0276A"/>
    <w:rsid w:val="00F02F5B"/>
    <w:rsid w:val="00F0508D"/>
    <w:rsid w:val="00F0699A"/>
    <w:rsid w:val="00F105E4"/>
    <w:rsid w:val="00F12C5E"/>
    <w:rsid w:val="00F1587E"/>
    <w:rsid w:val="00F22111"/>
    <w:rsid w:val="00F233F8"/>
    <w:rsid w:val="00F2758E"/>
    <w:rsid w:val="00F31A81"/>
    <w:rsid w:val="00F3368E"/>
    <w:rsid w:val="00F34ECD"/>
    <w:rsid w:val="00F371BB"/>
    <w:rsid w:val="00F374D0"/>
    <w:rsid w:val="00F37CF9"/>
    <w:rsid w:val="00F37DFC"/>
    <w:rsid w:val="00F423AE"/>
    <w:rsid w:val="00F42474"/>
    <w:rsid w:val="00F42C2D"/>
    <w:rsid w:val="00F432D9"/>
    <w:rsid w:val="00F44297"/>
    <w:rsid w:val="00F50492"/>
    <w:rsid w:val="00F5056D"/>
    <w:rsid w:val="00F52665"/>
    <w:rsid w:val="00F53102"/>
    <w:rsid w:val="00F54C3D"/>
    <w:rsid w:val="00F55D82"/>
    <w:rsid w:val="00F61137"/>
    <w:rsid w:val="00F63A71"/>
    <w:rsid w:val="00F643C1"/>
    <w:rsid w:val="00F66FFF"/>
    <w:rsid w:val="00F67C43"/>
    <w:rsid w:val="00F80786"/>
    <w:rsid w:val="00F81590"/>
    <w:rsid w:val="00F825C1"/>
    <w:rsid w:val="00F82DB3"/>
    <w:rsid w:val="00F82E08"/>
    <w:rsid w:val="00F8749E"/>
    <w:rsid w:val="00F94AB2"/>
    <w:rsid w:val="00F95EF8"/>
    <w:rsid w:val="00FA009F"/>
    <w:rsid w:val="00FA08D9"/>
    <w:rsid w:val="00FA226A"/>
    <w:rsid w:val="00FA355E"/>
    <w:rsid w:val="00FA454E"/>
    <w:rsid w:val="00FA5843"/>
    <w:rsid w:val="00FA5C7D"/>
    <w:rsid w:val="00FA684F"/>
    <w:rsid w:val="00FA7A54"/>
    <w:rsid w:val="00FB0005"/>
    <w:rsid w:val="00FB29E3"/>
    <w:rsid w:val="00FB2B0B"/>
    <w:rsid w:val="00FB30C9"/>
    <w:rsid w:val="00FB37F6"/>
    <w:rsid w:val="00FB6E61"/>
    <w:rsid w:val="00FB7FD1"/>
    <w:rsid w:val="00FC0BB8"/>
    <w:rsid w:val="00FC0DC2"/>
    <w:rsid w:val="00FC17E0"/>
    <w:rsid w:val="00FC5662"/>
    <w:rsid w:val="00FD3A42"/>
    <w:rsid w:val="00FD763C"/>
    <w:rsid w:val="00FD7CD9"/>
    <w:rsid w:val="00FE0408"/>
    <w:rsid w:val="00FE085B"/>
    <w:rsid w:val="00FE1727"/>
    <w:rsid w:val="00FE228B"/>
    <w:rsid w:val="00FE3034"/>
    <w:rsid w:val="00FE57C3"/>
    <w:rsid w:val="00FF3DB0"/>
    <w:rsid w:val="00FF5B39"/>
    <w:rsid w:val="00FF6F36"/>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144"/>
    <w:rPr>
      <w:sz w:val="24"/>
      <w:szCs w:val="24"/>
      <w:lang w:val="en-US"/>
    </w:rPr>
  </w:style>
  <w:style w:type="paragraph" w:styleId="1">
    <w:name w:val="heading 1"/>
    <w:basedOn w:val="a"/>
    <w:next w:val="a"/>
    <w:link w:val="10"/>
    <w:qFormat/>
    <w:rsid w:val="002818F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2818F0"/>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2818F0"/>
    <w:pPr>
      <w:keepNext/>
      <w:spacing w:before="240" w:after="60"/>
      <w:outlineLvl w:val="2"/>
    </w:pPr>
    <w:rPr>
      <w:rFonts w:ascii="Arial" w:hAnsi="Arial" w:cs="Arial"/>
      <w:b/>
      <w:bCs/>
      <w:sz w:val="26"/>
      <w:szCs w:val="26"/>
      <w:lang w:val="ru-RU"/>
    </w:rPr>
  </w:style>
  <w:style w:type="paragraph" w:styleId="6">
    <w:name w:val="heading 6"/>
    <w:basedOn w:val="a"/>
    <w:next w:val="a"/>
    <w:link w:val="60"/>
    <w:qFormat/>
    <w:rsid w:val="002818F0"/>
    <w:pPr>
      <w:spacing w:before="240" w:after="60"/>
      <w:outlineLvl w:val="5"/>
    </w:pPr>
    <w:rPr>
      <w:b/>
      <w:bCs/>
      <w:sz w:val="22"/>
      <w:szCs w:val="22"/>
      <w:lang w:val="ru-RU"/>
    </w:rPr>
  </w:style>
  <w:style w:type="paragraph" w:styleId="7">
    <w:name w:val="heading 7"/>
    <w:basedOn w:val="a"/>
    <w:next w:val="a"/>
    <w:link w:val="70"/>
    <w:qFormat/>
    <w:rsid w:val="002818F0"/>
    <w:pPr>
      <w:spacing w:before="240" w:after="60"/>
      <w:outlineLvl w:val="6"/>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qFormat/>
    <w:rsid w:val="00B64911"/>
    <w:pPr>
      <w:widowControl w:val="0"/>
      <w:autoSpaceDE w:val="0"/>
      <w:autoSpaceDN w:val="0"/>
      <w:adjustRightInd w:val="0"/>
    </w:pPr>
    <w:rPr>
      <w:sz w:val="24"/>
      <w:szCs w:val="24"/>
    </w:rPr>
  </w:style>
  <w:style w:type="table" w:styleId="a3">
    <w:name w:val="Table Grid"/>
    <w:basedOn w:val="a1"/>
    <w:rsid w:val="00DD5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8117F"/>
    <w:pPr>
      <w:widowControl w:val="0"/>
      <w:autoSpaceDE w:val="0"/>
      <w:autoSpaceDN w:val="0"/>
      <w:adjustRightInd w:val="0"/>
    </w:pPr>
    <w:rPr>
      <w:rFonts w:ascii="Courier New" w:hAnsi="Courier New" w:cs="Courier New"/>
    </w:rPr>
  </w:style>
  <w:style w:type="paragraph" w:styleId="a4">
    <w:name w:val="Balloon Text"/>
    <w:basedOn w:val="a"/>
    <w:link w:val="a5"/>
    <w:semiHidden/>
    <w:rsid w:val="00E909BA"/>
    <w:rPr>
      <w:rFonts w:ascii="Tahoma" w:hAnsi="Tahoma" w:cs="Tahoma"/>
      <w:sz w:val="16"/>
      <w:szCs w:val="16"/>
    </w:rPr>
  </w:style>
  <w:style w:type="paragraph" w:customStyle="1" w:styleId="a6">
    <w:name w:val="Содержимое таблицы"/>
    <w:basedOn w:val="a"/>
    <w:rsid w:val="00C95AD6"/>
    <w:pPr>
      <w:suppressLineNumbers/>
      <w:suppressAutoHyphens/>
    </w:pPr>
    <w:rPr>
      <w:lang w:val="ru-RU" w:eastAsia="ar-SA"/>
    </w:rPr>
  </w:style>
  <w:style w:type="paragraph" w:styleId="a7">
    <w:name w:val="Body Text"/>
    <w:basedOn w:val="a"/>
    <w:link w:val="a8"/>
    <w:rsid w:val="002662BE"/>
    <w:pPr>
      <w:spacing w:after="240" w:line="240" w:lineRule="atLeast"/>
      <w:ind w:firstLine="360"/>
      <w:jc w:val="both"/>
    </w:pPr>
    <w:rPr>
      <w:rFonts w:ascii="Garamond" w:hAnsi="Garamond" w:cs="Garamond"/>
      <w:sz w:val="22"/>
      <w:szCs w:val="22"/>
      <w:lang w:val="ru-RU"/>
    </w:rPr>
  </w:style>
  <w:style w:type="character" w:customStyle="1" w:styleId="a8">
    <w:name w:val="Основной текст Знак"/>
    <w:basedOn w:val="a0"/>
    <w:link w:val="a7"/>
    <w:locked/>
    <w:rsid w:val="002662BE"/>
    <w:rPr>
      <w:rFonts w:ascii="Garamond" w:hAnsi="Garamond" w:cs="Garamond"/>
      <w:sz w:val="22"/>
      <w:szCs w:val="22"/>
      <w:lang w:val="ru-RU" w:eastAsia="ru-RU" w:bidi="ar-SA"/>
    </w:rPr>
  </w:style>
  <w:style w:type="paragraph" w:customStyle="1" w:styleId="a9">
    <w:name w:val="Знак"/>
    <w:basedOn w:val="a"/>
    <w:rsid w:val="002662BE"/>
    <w:pPr>
      <w:spacing w:before="100" w:beforeAutospacing="1" w:after="100" w:afterAutospacing="1"/>
    </w:pPr>
    <w:rPr>
      <w:rFonts w:ascii="Tahoma" w:hAnsi="Tahoma"/>
      <w:sz w:val="20"/>
      <w:szCs w:val="20"/>
      <w:lang w:eastAsia="en-US"/>
    </w:rPr>
  </w:style>
  <w:style w:type="paragraph" w:customStyle="1" w:styleId="consplusnormal1">
    <w:name w:val="consplusnormal1"/>
    <w:basedOn w:val="a"/>
    <w:rsid w:val="00690310"/>
    <w:pPr>
      <w:autoSpaceDE w:val="0"/>
      <w:ind w:firstLine="720"/>
    </w:pPr>
    <w:rPr>
      <w:rFonts w:ascii="Arial" w:hAnsi="Arial" w:cs="Arial"/>
      <w:sz w:val="20"/>
      <w:szCs w:val="20"/>
      <w:lang w:val="ru-RU"/>
    </w:rPr>
  </w:style>
  <w:style w:type="paragraph" w:styleId="aa">
    <w:name w:val="header"/>
    <w:basedOn w:val="a"/>
    <w:link w:val="ab"/>
    <w:uiPriority w:val="99"/>
    <w:rsid w:val="00962A64"/>
    <w:pPr>
      <w:tabs>
        <w:tab w:val="center" w:pos="4677"/>
        <w:tab w:val="right" w:pos="9355"/>
      </w:tabs>
    </w:pPr>
  </w:style>
  <w:style w:type="character" w:styleId="ac">
    <w:name w:val="page number"/>
    <w:basedOn w:val="a0"/>
    <w:rsid w:val="00962A64"/>
  </w:style>
  <w:style w:type="paragraph" w:customStyle="1" w:styleId="ConsPlusTitle">
    <w:name w:val="ConsPlusTitle"/>
    <w:rsid w:val="00960F3B"/>
    <w:pPr>
      <w:widowControl w:val="0"/>
      <w:autoSpaceDE w:val="0"/>
      <w:autoSpaceDN w:val="0"/>
      <w:adjustRightInd w:val="0"/>
    </w:pPr>
    <w:rPr>
      <w:rFonts w:ascii="Calibri" w:hAnsi="Calibri" w:cs="Calibri"/>
      <w:b/>
      <w:bCs/>
      <w:sz w:val="22"/>
      <w:szCs w:val="22"/>
    </w:rPr>
  </w:style>
  <w:style w:type="paragraph" w:customStyle="1" w:styleId="ConsPlusNormal">
    <w:name w:val="ConsPlusNormal"/>
    <w:qFormat/>
    <w:rsid w:val="00C33160"/>
    <w:pPr>
      <w:widowControl w:val="0"/>
      <w:autoSpaceDE w:val="0"/>
      <w:autoSpaceDN w:val="0"/>
      <w:adjustRightInd w:val="0"/>
      <w:ind w:firstLine="720"/>
    </w:pPr>
    <w:rPr>
      <w:rFonts w:ascii="Arial" w:hAnsi="Arial" w:cs="Arial"/>
    </w:rPr>
  </w:style>
  <w:style w:type="paragraph" w:styleId="ad">
    <w:name w:val="footer"/>
    <w:basedOn w:val="a"/>
    <w:link w:val="ae"/>
    <w:rsid w:val="00612130"/>
    <w:pPr>
      <w:tabs>
        <w:tab w:val="center" w:pos="4677"/>
        <w:tab w:val="right" w:pos="9355"/>
      </w:tabs>
    </w:pPr>
  </w:style>
  <w:style w:type="character" w:customStyle="1" w:styleId="ae">
    <w:name w:val="Нижний колонтитул Знак"/>
    <w:basedOn w:val="a0"/>
    <w:link w:val="ad"/>
    <w:rsid w:val="00612130"/>
    <w:rPr>
      <w:sz w:val="24"/>
      <w:szCs w:val="24"/>
      <w:lang w:val="en-US"/>
    </w:rPr>
  </w:style>
  <w:style w:type="character" w:customStyle="1" w:styleId="10">
    <w:name w:val="Заголовок 1 Знак"/>
    <w:basedOn w:val="a0"/>
    <w:link w:val="1"/>
    <w:rsid w:val="002818F0"/>
    <w:rPr>
      <w:rFonts w:ascii="Arial" w:hAnsi="Arial" w:cs="Arial"/>
      <w:b/>
      <w:bCs/>
      <w:kern w:val="32"/>
      <w:sz w:val="32"/>
      <w:szCs w:val="32"/>
    </w:rPr>
  </w:style>
  <w:style w:type="character" w:customStyle="1" w:styleId="20">
    <w:name w:val="Заголовок 2 Знак"/>
    <w:basedOn w:val="a0"/>
    <w:link w:val="2"/>
    <w:rsid w:val="002818F0"/>
    <w:rPr>
      <w:rFonts w:ascii="Arial" w:hAnsi="Arial" w:cs="Arial"/>
      <w:b/>
      <w:bCs/>
      <w:i/>
      <w:iCs/>
      <w:sz w:val="28"/>
      <w:szCs w:val="28"/>
    </w:rPr>
  </w:style>
  <w:style w:type="character" w:customStyle="1" w:styleId="30">
    <w:name w:val="Заголовок 3 Знак"/>
    <w:basedOn w:val="a0"/>
    <w:link w:val="3"/>
    <w:rsid w:val="002818F0"/>
    <w:rPr>
      <w:rFonts w:ascii="Arial" w:hAnsi="Arial" w:cs="Arial"/>
      <w:b/>
      <w:bCs/>
      <w:sz w:val="26"/>
      <w:szCs w:val="26"/>
    </w:rPr>
  </w:style>
  <w:style w:type="character" w:customStyle="1" w:styleId="60">
    <w:name w:val="Заголовок 6 Знак"/>
    <w:basedOn w:val="a0"/>
    <w:link w:val="6"/>
    <w:rsid w:val="002818F0"/>
    <w:rPr>
      <w:b/>
      <w:bCs/>
      <w:sz w:val="22"/>
      <w:szCs w:val="22"/>
    </w:rPr>
  </w:style>
  <w:style w:type="character" w:customStyle="1" w:styleId="70">
    <w:name w:val="Заголовок 7 Знак"/>
    <w:basedOn w:val="a0"/>
    <w:link w:val="7"/>
    <w:rsid w:val="002818F0"/>
    <w:rPr>
      <w:sz w:val="24"/>
      <w:szCs w:val="24"/>
    </w:rPr>
  </w:style>
  <w:style w:type="paragraph" w:customStyle="1" w:styleId="Oaaeeoa">
    <w:name w:val="Oaaeeoa"/>
    <w:basedOn w:val="a"/>
    <w:rsid w:val="002818F0"/>
    <w:pPr>
      <w:overflowPunct w:val="0"/>
      <w:autoSpaceDE w:val="0"/>
      <w:autoSpaceDN w:val="0"/>
      <w:adjustRightInd w:val="0"/>
      <w:textAlignment w:val="baseline"/>
    </w:pPr>
    <w:rPr>
      <w:szCs w:val="20"/>
      <w:lang w:val="ru-RU"/>
    </w:rPr>
  </w:style>
  <w:style w:type="paragraph" w:styleId="af">
    <w:name w:val="Title"/>
    <w:basedOn w:val="a"/>
    <w:link w:val="af0"/>
    <w:qFormat/>
    <w:rsid w:val="002818F0"/>
    <w:pPr>
      <w:jc w:val="center"/>
    </w:pPr>
    <w:rPr>
      <w:sz w:val="32"/>
      <w:szCs w:val="20"/>
      <w:lang w:val="ru-RU"/>
    </w:rPr>
  </w:style>
  <w:style w:type="character" w:customStyle="1" w:styleId="af0">
    <w:name w:val="Название Знак"/>
    <w:basedOn w:val="a0"/>
    <w:link w:val="af"/>
    <w:rsid w:val="002818F0"/>
    <w:rPr>
      <w:sz w:val="32"/>
    </w:rPr>
  </w:style>
  <w:style w:type="character" w:customStyle="1" w:styleId="ab">
    <w:name w:val="Верхний колонтитул Знак"/>
    <w:basedOn w:val="a0"/>
    <w:link w:val="aa"/>
    <w:uiPriority w:val="99"/>
    <w:rsid w:val="002818F0"/>
    <w:rPr>
      <w:sz w:val="24"/>
      <w:szCs w:val="24"/>
      <w:lang w:val="en-US"/>
    </w:rPr>
  </w:style>
  <w:style w:type="paragraph" w:customStyle="1" w:styleId="1c">
    <w:name w:val="Абзац1 c отступом"/>
    <w:basedOn w:val="a"/>
    <w:rsid w:val="002818F0"/>
    <w:pPr>
      <w:widowControl w:val="0"/>
      <w:spacing w:after="60" w:line="360" w:lineRule="exact"/>
      <w:ind w:firstLine="709"/>
      <w:jc w:val="both"/>
    </w:pPr>
    <w:rPr>
      <w:sz w:val="28"/>
      <w:szCs w:val="20"/>
      <w:lang w:val="ru-RU"/>
    </w:rPr>
  </w:style>
  <w:style w:type="paragraph" w:customStyle="1" w:styleId="11">
    <w:name w:val="Абзац1 без отступа"/>
    <w:basedOn w:val="1c"/>
    <w:rsid w:val="002818F0"/>
    <w:pPr>
      <w:widowControl/>
      <w:ind w:firstLine="0"/>
    </w:pPr>
  </w:style>
  <w:style w:type="paragraph" w:customStyle="1" w:styleId="af1">
    <w:name w:val="Бланк_адрес"/>
    <w:aliases w:val="тел."/>
    <w:basedOn w:val="a"/>
    <w:rsid w:val="002818F0"/>
    <w:pPr>
      <w:framePr w:w="4536" w:h="3170" w:wrap="around" w:vAnchor="page" w:hAnchor="page" w:x="1560" w:y="1498"/>
      <w:spacing w:line="180" w:lineRule="exact"/>
      <w:jc w:val="center"/>
    </w:pPr>
    <w:rPr>
      <w:color w:val="000000"/>
      <w:sz w:val="18"/>
      <w:szCs w:val="20"/>
      <w:lang w:val="ru-RU"/>
    </w:rPr>
  </w:style>
  <w:style w:type="paragraph" w:styleId="21">
    <w:name w:val="Body Text Indent 2"/>
    <w:basedOn w:val="a"/>
    <w:link w:val="22"/>
    <w:rsid w:val="002818F0"/>
    <w:pPr>
      <w:spacing w:after="120" w:line="480" w:lineRule="auto"/>
      <w:ind w:left="283"/>
    </w:pPr>
    <w:rPr>
      <w:lang w:val="ru-RU"/>
    </w:rPr>
  </w:style>
  <w:style w:type="character" w:customStyle="1" w:styleId="22">
    <w:name w:val="Основной текст с отступом 2 Знак"/>
    <w:basedOn w:val="a0"/>
    <w:link w:val="21"/>
    <w:rsid w:val="002818F0"/>
    <w:rPr>
      <w:sz w:val="24"/>
      <w:szCs w:val="24"/>
    </w:rPr>
  </w:style>
  <w:style w:type="paragraph" w:customStyle="1" w:styleId="Default">
    <w:name w:val="Default"/>
    <w:rsid w:val="002818F0"/>
    <w:pPr>
      <w:autoSpaceDE w:val="0"/>
      <w:autoSpaceDN w:val="0"/>
      <w:adjustRightInd w:val="0"/>
    </w:pPr>
    <w:rPr>
      <w:color w:val="000000"/>
      <w:sz w:val="24"/>
      <w:szCs w:val="24"/>
    </w:rPr>
  </w:style>
  <w:style w:type="character" w:styleId="af2">
    <w:name w:val="Hyperlink"/>
    <w:basedOn w:val="a0"/>
    <w:rsid w:val="002818F0"/>
    <w:rPr>
      <w:color w:val="0000FF"/>
      <w:u w:val="single"/>
    </w:rPr>
  </w:style>
  <w:style w:type="paragraph" w:styleId="23">
    <w:name w:val="Body Text 2"/>
    <w:basedOn w:val="a"/>
    <w:link w:val="24"/>
    <w:rsid w:val="002818F0"/>
    <w:pPr>
      <w:spacing w:after="120" w:line="480" w:lineRule="auto"/>
    </w:pPr>
    <w:rPr>
      <w:lang w:val="ru-RU"/>
    </w:rPr>
  </w:style>
  <w:style w:type="character" w:customStyle="1" w:styleId="24">
    <w:name w:val="Основной текст 2 Знак"/>
    <w:basedOn w:val="a0"/>
    <w:link w:val="23"/>
    <w:rsid w:val="002818F0"/>
    <w:rPr>
      <w:sz w:val="24"/>
      <w:szCs w:val="24"/>
    </w:rPr>
  </w:style>
  <w:style w:type="paragraph" w:customStyle="1" w:styleId="12">
    <w:name w:val="Абзац1"/>
    <w:basedOn w:val="a"/>
    <w:rsid w:val="002818F0"/>
    <w:pPr>
      <w:autoSpaceDE w:val="0"/>
      <w:autoSpaceDN w:val="0"/>
      <w:spacing w:after="60" w:line="360" w:lineRule="exact"/>
      <w:ind w:firstLine="709"/>
      <w:jc w:val="both"/>
    </w:pPr>
    <w:rPr>
      <w:sz w:val="28"/>
      <w:szCs w:val="28"/>
      <w:lang w:val="ru-RU"/>
    </w:rPr>
  </w:style>
  <w:style w:type="paragraph" w:customStyle="1" w:styleId="ConsNormal">
    <w:name w:val="ConsNormal"/>
    <w:rsid w:val="002818F0"/>
    <w:pPr>
      <w:widowControl w:val="0"/>
      <w:autoSpaceDE w:val="0"/>
      <w:autoSpaceDN w:val="0"/>
      <w:adjustRightInd w:val="0"/>
      <w:ind w:right="19772" w:firstLine="720"/>
    </w:pPr>
    <w:rPr>
      <w:rFonts w:ascii="Arial" w:hAnsi="Arial" w:cs="Arial"/>
      <w:sz w:val="12"/>
      <w:szCs w:val="12"/>
    </w:rPr>
  </w:style>
  <w:style w:type="paragraph" w:styleId="af3">
    <w:name w:val="List Paragraph"/>
    <w:basedOn w:val="a"/>
    <w:uiPriority w:val="34"/>
    <w:qFormat/>
    <w:rsid w:val="0065127C"/>
    <w:pPr>
      <w:ind w:left="720"/>
      <w:contextualSpacing/>
    </w:pPr>
    <w:rPr>
      <w:lang w:val="ru-RU"/>
    </w:rPr>
  </w:style>
  <w:style w:type="character" w:customStyle="1" w:styleId="blk">
    <w:name w:val="blk"/>
    <w:basedOn w:val="a0"/>
    <w:rsid w:val="00B4684D"/>
  </w:style>
  <w:style w:type="paragraph" w:customStyle="1" w:styleId="31">
    <w:name w:val="Основной текст с отступом 31"/>
    <w:basedOn w:val="a"/>
    <w:rsid w:val="001E1060"/>
    <w:pPr>
      <w:ind w:left="-540"/>
      <w:jc w:val="center"/>
    </w:pPr>
    <w:rPr>
      <w:b/>
      <w:bCs/>
      <w:kern w:val="1"/>
      <w:sz w:val="28"/>
      <w:lang w:val="ru-RU" w:eastAsia="ar-SA"/>
    </w:rPr>
  </w:style>
  <w:style w:type="paragraph" w:styleId="af4">
    <w:name w:val="Body Text Indent"/>
    <w:basedOn w:val="a"/>
    <w:link w:val="af5"/>
    <w:rsid w:val="001E1060"/>
    <w:pPr>
      <w:spacing w:after="120"/>
      <w:ind w:left="283"/>
    </w:pPr>
    <w:rPr>
      <w:lang w:eastAsia="ar-SA"/>
    </w:rPr>
  </w:style>
  <w:style w:type="character" w:customStyle="1" w:styleId="af5">
    <w:name w:val="Основной текст с отступом Знак"/>
    <w:basedOn w:val="a0"/>
    <w:link w:val="af4"/>
    <w:rsid w:val="001E1060"/>
    <w:rPr>
      <w:sz w:val="24"/>
      <w:szCs w:val="24"/>
      <w:lang w:val="en-US" w:eastAsia="ar-SA"/>
    </w:rPr>
  </w:style>
  <w:style w:type="paragraph" w:styleId="af6">
    <w:name w:val="Normal (Web)"/>
    <w:basedOn w:val="a"/>
    <w:uiPriority w:val="99"/>
    <w:unhideWhenUsed/>
    <w:rsid w:val="005F7777"/>
    <w:pPr>
      <w:spacing w:before="100" w:beforeAutospacing="1" w:after="100" w:afterAutospacing="1"/>
    </w:pPr>
    <w:rPr>
      <w:lang w:val="ru-RU"/>
    </w:rPr>
  </w:style>
  <w:style w:type="character" w:styleId="af7">
    <w:name w:val="Emphasis"/>
    <w:basedOn w:val="a0"/>
    <w:qFormat/>
    <w:rsid w:val="008769C0"/>
    <w:rPr>
      <w:i/>
      <w:iCs/>
    </w:rPr>
  </w:style>
  <w:style w:type="character" w:customStyle="1" w:styleId="a5">
    <w:name w:val="Текст выноски Знак"/>
    <w:basedOn w:val="a0"/>
    <w:link w:val="a4"/>
    <w:semiHidden/>
    <w:rsid w:val="006F2F4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8637572">
      <w:bodyDiv w:val="1"/>
      <w:marLeft w:val="0"/>
      <w:marRight w:val="0"/>
      <w:marTop w:val="0"/>
      <w:marBottom w:val="0"/>
      <w:divBdr>
        <w:top w:val="none" w:sz="0" w:space="0" w:color="auto"/>
        <w:left w:val="none" w:sz="0" w:space="0" w:color="auto"/>
        <w:bottom w:val="none" w:sz="0" w:space="0" w:color="auto"/>
        <w:right w:val="none" w:sz="0" w:space="0" w:color="auto"/>
      </w:divBdr>
    </w:div>
    <w:div w:id="983656879">
      <w:bodyDiv w:val="1"/>
      <w:marLeft w:val="0"/>
      <w:marRight w:val="0"/>
      <w:marTop w:val="0"/>
      <w:marBottom w:val="0"/>
      <w:divBdr>
        <w:top w:val="none" w:sz="0" w:space="0" w:color="auto"/>
        <w:left w:val="none" w:sz="0" w:space="0" w:color="auto"/>
        <w:bottom w:val="none" w:sz="0" w:space="0" w:color="auto"/>
        <w:right w:val="none" w:sz="0" w:space="0" w:color="auto"/>
      </w:divBdr>
      <w:divsChild>
        <w:div w:id="876815834">
          <w:marLeft w:val="0"/>
          <w:marRight w:val="0"/>
          <w:marTop w:val="0"/>
          <w:marBottom w:val="0"/>
          <w:divBdr>
            <w:top w:val="none" w:sz="0" w:space="0" w:color="auto"/>
            <w:left w:val="none" w:sz="0" w:space="0" w:color="auto"/>
            <w:bottom w:val="none" w:sz="0" w:space="0" w:color="auto"/>
            <w:right w:val="none" w:sz="0" w:space="0" w:color="auto"/>
          </w:divBdr>
          <w:divsChild>
            <w:div w:id="26686783">
              <w:marLeft w:val="0"/>
              <w:marRight w:val="0"/>
              <w:marTop w:val="0"/>
              <w:marBottom w:val="0"/>
              <w:divBdr>
                <w:top w:val="none" w:sz="0" w:space="0" w:color="auto"/>
                <w:left w:val="none" w:sz="0" w:space="0" w:color="auto"/>
                <w:bottom w:val="none" w:sz="0" w:space="0" w:color="auto"/>
                <w:right w:val="none" w:sz="0" w:space="0" w:color="auto"/>
              </w:divBdr>
            </w:div>
            <w:div w:id="198205548">
              <w:marLeft w:val="0"/>
              <w:marRight w:val="0"/>
              <w:marTop w:val="0"/>
              <w:marBottom w:val="0"/>
              <w:divBdr>
                <w:top w:val="none" w:sz="0" w:space="0" w:color="auto"/>
                <w:left w:val="none" w:sz="0" w:space="0" w:color="auto"/>
                <w:bottom w:val="none" w:sz="0" w:space="0" w:color="auto"/>
                <w:right w:val="none" w:sz="0" w:space="0" w:color="auto"/>
              </w:divBdr>
            </w:div>
            <w:div w:id="379478970">
              <w:marLeft w:val="0"/>
              <w:marRight w:val="0"/>
              <w:marTop w:val="0"/>
              <w:marBottom w:val="0"/>
              <w:divBdr>
                <w:top w:val="none" w:sz="0" w:space="0" w:color="auto"/>
                <w:left w:val="none" w:sz="0" w:space="0" w:color="auto"/>
                <w:bottom w:val="none" w:sz="0" w:space="0" w:color="auto"/>
                <w:right w:val="none" w:sz="0" w:space="0" w:color="auto"/>
              </w:divBdr>
            </w:div>
            <w:div w:id="410732842">
              <w:marLeft w:val="0"/>
              <w:marRight w:val="0"/>
              <w:marTop w:val="0"/>
              <w:marBottom w:val="0"/>
              <w:divBdr>
                <w:top w:val="none" w:sz="0" w:space="0" w:color="auto"/>
                <w:left w:val="none" w:sz="0" w:space="0" w:color="auto"/>
                <w:bottom w:val="none" w:sz="0" w:space="0" w:color="auto"/>
                <w:right w:val="none" w:sz="0" w:space="0" w:color="auto"/>
              </w:divBdr>
            </w:div>
            <w:div w:id="692918635">
              <w:marLeft w:val="0"/>
              <w:marRight w:val="0"/>
              <w:marTop w:val="0"/>
              <w:marBottom w:val="0"/>
              <w:divBdr>
                <w:top w:val="none" w:sz="0" w:space="0" w:color="auto"/>
                <w:left w:val="none" w:sz="0" w:space="0" w:color="auto"/>
                <w:bottom w:val="none" w:sz="0" w:space="0" w:color="auto"/>
                <w:right w:val="none" w:sz="0" w:space="0" w:color="auto"/>
              </w:divBdr>
            </w:div>
            <w:div w:id="790629098">
              <w:marLeft w:val="0"/>
              <w:marRight w:val="0"/>
              <w:marTop w:val="0"/>
              <w:marBottom w:val="0"/>
              <w:divBdr>
                <w:top w:val="none" w:sz="0" w:space="0" w:color="auto"/>
                <w:left w:val="none" w:sz="0" w:space="0" w:color="auto"/>
                <w:bottom w:val="none" w:sz="0" w:space="0" w:color="auto"/>
                <w:right w:val="none" w:sz="0" w:space="0" w:color="auto"/>
              </w:divBdr>
            </w:div>
            <w:div w:id="1003893606">
              <w:marLeft w:val="0"/>
              <w:marRight w:val="0"/>
              <w:marTop w:val="0"/>
              <w:marBottom w:val="0"/>
              <w:divBdr>
                <w:top w:val="none" w:sz="0" w:space="0" w:color="auto"/>
                <w:left w:val="none" w:sz="0" w:space="0" w:color="auto"/>
                <w:bottom w:val="none" w:sz="0" w:space="0" w:color="auto"/>
                <w:right w:val="none" w:sz="0" w:space="0" w:color="auto"/>
              </w:divBdr>
            </w:div>
            <w:div w:id="1132553785">
              <w:marLeft w:val="0"/>
              <w:marRight w:val="0"/>
              <w:marTop w:val="0"/>
              <w:marBottom w:val="0"/>
              <w:divBdr>
                <w:top w:val="none" w:sz="0" w:space="0" w:color="auto"/>
                <w:left w:val="none" w:sz="0" w:space="0" w:color="auto"/>
                <w:bottom w:val="none" w:sz="0" w:space="0" w:color="auto"/>
                <w:right w:val="none" w:sz="0" w:space="0" w:color="auto"/>
              </w:divBdr>
            </w:div>
            <w:div w:id="1189759981">
              <w:marLeft w:val="0"/>
              <w:marRight w:val="0"/>
              <w:marTop w:val="0"/>
              <w:marBottom w:val="0"/>
              <w:divBdr>
                <w:top w:val="none" w:sz="0" w:space="0" w:color="auto"/>
                <w:left w:val="none" w:sz="0" w:space="0" w:color="auto"/>
                <w:bottom w:val="none" w:sz="0" w:space="0" w:color="auto"/>
                <w:right w:val="none" w:sz="0" w:space="0" w:color="auto"/>
              </w:divBdr>
            </w:div>
            <w:div w:id="1208027033">
              <w:marLeft w:val="0"/>
              <w:marRight w:val="0"/>
              <w:marTop w:val="0"/>
              <w:marBottom w:val="0"/>
              <w:divBdr>
                <w:top w:val="none" w:sz="0" w:space="0" w:color="auto"/>
                <w:left w:val="none" w:sz="0" w:space="0" w:color="auto"/>
                <w:bottom w:val="none" w:sz="0" w:space="0" w:color="auto"/>
                <w:right w:val="none" w:sz="0" w:space="0" w:color="auto"/>
              </w:divBdr>
            </w:div>
            <w:div w:id="1738820574">
              <w:marLeft w:val="0"/>
              <w:marRight w:val="0"/>
              <w:marTop w:val="0"/>
              <w:marBottom w:val="0"/>
              <w:divBdr>
                <w:top w:val="none" w:sz="0" w:space="0" w:color="auto"/>
                <w:left w:val="none" w:sz="0" w:space="0" w:color="auto"/>
                <w:bottom w:val="none" w:sz="0" w:space="0" w:color="auto"/>
                <w:right w:val="none" w:sz="0" w:space="0" w:color="auto"/>
              </w:divBdr>
            </w:div>
            <w:div w:id="1760830568">
              <w:marLeft w:val="0"/>
              <w:marRight w:val="0"/>
              <w:marTop w:val="0"/>
              <w:marBottom w:val="0"/>
              <w:divBdr>
                <w:top w:val="none" w:sz="0" w:space="0" w:color="auto"/>
                <w:left w:val="none" w:sz="0" w:space="0" w:color="auto"/>
                <w:bottom w:val="none" w:sz="0" w:space="0" w:color="auto"/>
                <w:right w:val="none" w:sz="0" w:space="0" w:color="auto"/>
              </w:divBdr>
            </w:div>
            <w:div w:id="1926573773">
              <w:marLeft w:val="0"/>
              <w:marRight w:val="0"/>
              <w:marTop w:val="0"/>
              <w:marBottom w:val="0"/>
              <w:divBdr>
                <w:top w:val="none" w:sz="0" w:space="0" w:color="auto"/>
                <w:left w:val="none" w:sz="0" w:space="0" w:color="auto"/>
                <w:bottom w:val="none" w:sz="0" w:space="0" w:color="auto"/>
                <w:right w:val="none" w:sz="0" w:space="0" w:color="auto"/>
              </w:divBdr>
            </w:div>
            <w:div w:id="19457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1086;&#1074;&#1077;&#1090;&#1089;&#1082;&#1080;&#1081;43.&#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218A-D1C9-4271-A47D-A906FB2A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6030</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ПРАВИТЕЛЬСТВО КИРОВСКОЙ ОБЛАСТИ</vt:lpstr>
    </vt:vector>
  </TitlesOfParts>
  <Company>MoBIL GROUP</Company>
  <LinksUpToDate>false</LinksUpToDate>
  <CharactersWithSpaces>53103</CharactersWithSpaces>
  <SharedDoc>false</SharedDoc>
  <HLinks>
    <vt:vector size="24" baseType="variant">
      <vt:variant>
        <vt:i4>6553649</vt:i4>
      </vt:variant>
      <vt:variant>
        <vt:i4>12</vt:i4>
      </vt:variant>
      <vt:variant>
        <vt:i4>0</vt:i4>
      </vt:variant>
      <vt:variant>
        <vt:i4>5</vt:i4>
      </vt:variant>
      <vt:variant>
        <vt:lpwstr/>
      </vt:variant>
      <vt:variant>
        <vt:lpwstr>Par1344</vt:lpwstr>
      </vt:variant>
      <vt:variant>
        <vt:i4>3932261</vt:i4>
      </vt:variant>
      <vt:variant>
        <vt:i4>9</vt:i4>
      </vt:variant>
      <vt:variant>
        <vt:i4>0</vt:i4>
      </vt:variant>
      <vt:variant>
        <vt:i4>5</vt:i4>
      </vt:variant>
      <vt:variant>
        <vt:lpwstr>consultantplus://offline/ref=BAD353B4B9F53DA1BDDAF972F4004039DA3CDE63C3E34A07C8898A4E4D71B188y1DAM</vt:lpwstr>
      </vt:variant>
      <vt:variant>
        <vt:lpwstr/>
      </vt:variant>
      <vt:variant>
        <vt:i4>5308427</vt:i4>
      </vt:variant>
      <vt:variant>
        <vt:i4>6</vt:i4>
      </vt:variant>
      <vt:variant>
        <vt:i4>0</vt:i4>
      </vt:variant>
      <vt:variant>
        <vt:i4>5</vt:i4>
      </vt:variant>
      <vt:variant>
        <vt:lpwstr>consultantplus://offline/ref=BAD353B4B9F53DA1BDDAE77FE26C1C30DB33806BC1E049529CD6D1131Ay7D8M</vt:lpwstr>
      </vt:variant>
      <vt:variant>
        <vt:lpwstr/>
      </vt:variant>
      <vt:variant>
        <vt:i4>5308423</vt:i4>
      </vt:variant>
      <vt:variant>
        <vt:i4>3</vt:i4>
      </vt:variant>
      <vt:variant>
        <vt:i4>0</vt:i4>
      </vt:variant>
      <vt:variant>
        <vt:i4>5</vt:i4>
      </vt:variant>
      <vt:variant>
        <vt:lpwstr>consultantplus://offline/ref=BAD353B4B9F53DA1BDDAE77FE26C1C30DB33866DC5E849529CD6D1131Ay7D8M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КИРОВСКОЙ ОБЛАСТИ</dc:title>
  <dc:creator>Admin</dc:creator>
  <cp:lastModifiedBy>User_40</cp:lastModifiedBy>
  <cp:revision>2</cp:revision>
  <cp:lastPrinted>2020-12-24T10:46:00Z</cp:lastPrinted>
  <dcterms:created xsi:type="dcterms:W3CDTF">2020-12-28T07:40:00Z</dcterms:created>
  <dcterms:modified xsi:type="dcterms:W3CDTF">2020-12-28T07:40:00Z</dcterms:modified>
</cp:coreProperties>
</file>